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customXml/itemProps2.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0D" w:rsidRDefault="0035080D"/>
    <w:p w:rsidR="0035080D" w:rsidRDefault="0035080D">
      <w:pPr>
        <w:pStyle w:val="Title"/>
        <w:outlineLvl w:val="0"/>
        <w:rPr>
          <w:rFonts w:ascii="Arial" w:hAnsi="Arial"/>
        </w:rPr>
      </w:pPr>
      <w:r>
        <w:rPr>
          <w:rFonts w:ascii="Arial" w:hAnsi="Arial"/>
        </w:rPr>
        <w:t>SECTION 08</w:t>
      </w:r>
      <w:r w:rsidR="00E312E7">
        <w:rPr>
          <w:rFonts w:ascii="Arial" w:hAnsi="Arial"/>
        </w:rPr>
        <w:t xml:space="preserve"> </w:t>
      </w:r>
      <w:r w:rsidR="006C7817">
        <w:rPr>
          <w:rFonts w:ascii="Arial" w:hAnsi="Arial"/>
        </w:rPr>
        <w:t xml:space="preserve">15 </w:t>
      </w:r>
      <w:r w:rsidR="009C0970">
        <w:rPr>
          <w:rFonts w:ascii="Arial" w:hAnsi="Arial"/>
        </w:rPr>
        <w:t>7</w:t>
      </w:r>
      <w:r w:rsidR="006C7817">
        <w:rPr>
          <w:rFonts w:ascii="Arial" w:hAnsi="Arial"/>
        </w:rPr>
        <w:t>0</w:t>
      </w:r>
    </w:p>
    <w:p w:rsidR="0035080D" w:rsidRDefault="00303638">
      <w:pPr>
        <w:jc w:val="center"/>
        <w:outlineLvl w:val="0"/>
        <w:rPr>
          <w:rFonts w:ascii="Arial" w:hAnsi="Arial"/>
          <w:b/>
        </w:rPr>
      </w:pPr>
      <w:r>
        <w:rPr>
          <w:rFonts w:ascii="Arial" w:hAnsi="Arial"/>
          <w:b/>
        </w:rPr>
        <w:t>Sliding</w:t>
      </w:r>
      <w:r w:rsidR="006C7817">
        <w:rPr>
          <w:rFonts w:ascii="Arial" w:hAnsi="Arial"/>
          <w:b/>
        </w:rPr>
        <w:t xml:space="preserve"> </w:t>
      </w:r>
      <w:r w:rsidR="00014CBA">
        <w:rPr>
          <w:rFonts w:ascii="Arial" w:hAnsi="Arial"/>
          <w:b/>
        </w:rPr>
        <w:t xml:space="preserve">Vinyl </w:t>
      </w:r>
      <w:r w:rsidR="00BD0327">
        <w:rPr>
          <w:rFonts w:ascii="Arial" w:hAnsi="Arial"/>
          <w:b/>
        </w:rPr>
        <w:t xml:space="preserve">Framed Glass </w:t>
      </w:r>
      <w:r w:rsidR="006C7817">
        <w:rPr>
          <w:rFonts w:ascii="Arial" w:hAnsi="Arial"/>
          <w:b/>
        </w:rPr>
        <w:t>Doors</w:t>
      </w:r>
    </w:p>
    <w:p w:rsidR="0035080D" w:rsidRDefault="0035080D">
      <w:pPr>
        <w:jc w:val="both"/>
        <w:rPr>
          <w:rFonts w:ascii="Arial" w:hAnsi="Arial"/>
        </w:rPr>
      </w:pPr>
    </w:p>
    <w:p w:rsidR="00A12433" w:rsidRDefault="00A12433" w:rsidP="00A12433">
      <w:pPr>
        <w:ind w:left="709" w:right="630"/>
        <w:jc w:val="both"/>
        <w:rPr>
          <w:rFonts w:ascii="Arial" w:hAnsi="Arial" w:cs="Arial"/>
          <w:i/>
          <w:szCs w:val="20"/>
        </w:rPr>
      </w:pPr>
    </w:p>
    <w:p w:rsidR="00CF2201" w:rsidRPr="00616AAB" w:rsidRDefault="00CF2201" w:rsidP="00A12433">
      <w:pPr>
        <w:ind w:left="709" w:right="630"/>
        <w:jc w:val="both"/>
        <w:rPr>
          <w:rFonts w:ascii="Arial" w:hAnsi="Arial" w:cs="Arial"/>
          <w:i/>
          <w:szCs w:val="20"/>
        </w:rPr>
      </w:pPr>
      <w:r w:rsidRPr="00616AAB">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CF2201" w:rsidRDefault="00CF2201" w:rsidP="00A12433">
      <w:pPr>
        <w:pStyle w:val="BodyTextIndent3"/>
        <w:pBdr>
          <w:top w:val="none" w:sz="0" w:space="0" w:color="auto"/>
          <w:left w:val="none" w:sz="0" w:space="0" w:color="auto"/>
          <w:bottom w:val="none" w:sz="0" w:space="0" w:color="auto"/>
          <w:right w:val="none" w:sz="0" w:space="0" w:color="auto"/>
        </w:pBdr>
        <w:spacing w:after="0"/>
        <w:ind w:left="0" w:right="630"/>
        <w:rPr>
          <w:b w:val="0"/>
        </w:rPr>
      </w:pPr>
    </w:p>
    <w:p w:rsidR="0035080D" w:rsidRPr="00E312E7" w:rsidRDefault="0035080D" w:rsidP="00A12433">
      <w:pPr>
        <w:pStyle w:val="BodyTextIndent3"/>
        <w:pBdr>
          <w:top w:val="none" w:sz="0" w:space="0" w:color="auto"/>
          <w:left w:val="none" w:sz="0" w:space="0" w:color="auto"/>
          <w:bottom w:val="none" w:sz="0" w:space="0" w:color="auto"/>
          <w:right w:val="none" w:sz="0" w:space="0" w:color="auto"/>
        </w:pBdr>
        <w:spacing w:before="0" w:after="0"/>
        <w:ind w:left="706" w:right="634" w:firstLine="14"/>
        <w:rPr>
          <w:b w:val="0"/>
        </w:rPr>
      </w:pPr>
      <w:r w:rsidRPr="00E312E7">
        <w:rPr>
          <w:b w:val="0"/>
        </w:rPr>
        <w:t xml:space="preserve">These specifications describe </w:t>
      </w:r>
      <w:r w:rsidR="00303638">
        <w:rPr>
          <w:b w:val="0"/>
        </w:rPr>
        <w:t xml:space="preserve">the </w:t>
      </w:r>
      <w:r w:rsidRPr="00E312E7">
        <w:rPr>
          <w:color w:val="0000FF"/>
          <w:szCs w:val="20"/>
        </w:rPr>
        <w:t xml:space="preserve">REHAU System </w:t>
      </w:r>
      <w:r w:rsidR="00303638">
        <w:rPr>
          <w:color w:val="0000FF"/>
          <w:szCs w:val="20"/>
        </w:rPr>
        <w:t>2200 Sliding</w:t>
      </w:r>
      <w:r w:rsidR="006C7817">
        <w:rPr>
          <w:color w:val="0000FF"/>
          <w:szCs w:val="20"/>
        </w:rPr>
        <w:t xml:space="preserve"> </w:t>
      </w:r>
      <w:r w:rsidR="00BD0327">
        <w:rPr>
          <w:color w:val="0000FF"/>
          <w:szCs w:val="20"/>
        </w:rPr>
        <w:t xml:space="preserve">Vinyl Framed Glass </w:t>
      </w:r>
      <w:r w:rsidR="006C7817">
        <w:rPr>
          <w:color w:val="0000FF"/>
          <w:szCs w:val="20"/>
        </w:rPr>
        <w:t>Door</w:t>
      </w:r>
      <w:r w:rsidRPr="00E312E7">
        <w:rPr>
          <w:color w:val="0000FF"/>
          <w:szCs w:val="20"/>
        </w:rPr>
        <w:t xml:space="preserve"> design</w:t>
      </w:r>
      <w:r w:rsidRPr="00E312E7">
        <w:rPr>
          <w:b w:val="0"/>
        </w:rPr>
        <w:t>. Th</w:t>
      </w:r>
      <w:r w:rsidR="009C0970">
        <w:rPr>
          <w:b w:val="0"/>
        </w:rPr>
        <w:t>is</w:t>
      </w:r>
      <w:r w:rsidRPr="00E312E7">
        <w:rPr>
          <w:b w:val="0"/>
        </w:rPr>
        <w:t xml:space="preserve"> versatile design </w:t>
      </w:r>
      <w:r w:rsidR="009C0970">
        <w:rPr>
          <w:b w:val="0"/>
        </w:rPr>
        <w:t>is</w:t>
      </w:r>
      <w:r w:rsidRPr="00E312E7">
        <w:rPr>
          <w:b w:val="0"/>
        </w:rPr>
        <w:t xml:space="preserve"> made</w:t>
      </w:r>
      <w:r w:rsidR="00B562AA">
        <w:rPr>
          <w:b w:val="0"/>
        </w:rPr>
        <w:t xml:space="preserve"> by independent window</w:t>
      </w:r>
      <w:r w:rsidR="006C7817">
        <w:rPr>
          <w:b w:val="0"/>
        </w:rPr>
        <w:t xml:space="preserve"> &amp; door</w:t>
      </w:r>
      <w:r w:rsidR="00B562AA">
        <w:rPr>
          <w:b w:val="0"/>
        </w:rPr>
        <w:t xml:space="preserve"> fabricators</w:t>
      </w:r>
      <w:r w:rsidRPr="00E312E7">
        <w:rPr>
          <w:b w:val="0"/>
        </w:rPr>
        <w:t xml:space="preserve"> in </w:t>
      </w:r>
      <w:r w:rsidR="00B562AA">
        <w:rPr>
          <w:b w:val="0"/>
        </w:rPr>
        <w:t>North America</w:t>
      </w:r>
      <w:r w:rsidRPr="00E312E7">
        <w:rPr>
          <w:b w:val="0"/>
        </w:rPr>
        <w:t xml:space="preserve"> using high performance vinyl window</w:t>
      </w:r>
      <w:r w:rsidR="006C7817">
        <w:rPr>
          <w:b w:val="0"/>
        </w:rPr>
        <w:t xml:space="preserve"> &amp; door</w:t>
      </w:r>
      <w:r w:rsidRPr="00E312E7">
        <w:rPr>
          <w:b w:val="0"/>
        </w:rPr>
        <w:t xml:space="preserve"> profiles. They allow the designer to create a variety of </w:t>
      </w:r>
      <w:r w:rsidR="006C7817">
        <w:rPr>
          <w:b w:val="0"/>
        </w:rPr>
        <w:t xml:space="preserve">matching </w:t>
      </w:r>
      <w:r w:rsidR="009C0970">
        <w:rPr>
          <w:b w:val="0"/>
        </w:rPr>
        <w:t xml:space="preserve">sliding door and </w:t>
      </w:r>
      <w:proofErr w:type="spellStart"/>
      <w:r w:rsidR="009C0970">
        <w:rPr>
          <w:b w:val="0"/>
        </w:rPr>
        <w:t>sidelite</w:t>
      </w:r>
      <w:proofErr w:type="spellEnd"/>
      <w:r w:rsidR="009C0970">
        <w:rPr>
          <w:b w:val="0"/>
        </w:rPr>
        <w:t>/</w:t>
      </w:r>
      <w:proofErr w:type="spellStart"/>
      <w:r w:rsidR="009C0970">
        <w:rPr>
          <w:b w:val="0"/>
        </w:rPr>
        <w:t>toplite</w:t>
      </w:r>
      <w:proofErr w:type="spellEnd"/>
      <w:r w:rsidRPr="00E312E7">
        <w:rPr>
          <w:b w:val="0"/>
        </w:rPr>
        <w:t xml:space="preserve"> </w:t>
      </w:r>
      <w:r w:rsidR="009C0970">
        <w:rPr>
          <w:b w:val="0"/>
        </w:rPr>
        <w:t>door configurations</w:t>
      </w:r>
      <w:r w:rsidRPr="00E312E7">
        <w:rPr>
          <w:b w:val="0"/>
        </w:rPr>
        <w:t>. Th</w:t>
      </w:r>
      <w:r w:rsidR="00134ABF">
        <w:rPr>
          <w:b w:val="0"/>
        </w:rPr>
        <w:t xml:space="preserve">is specification is specific to </w:t>
      </w:r>
      <w:r w:rsidR="006C7817">
        <w:rPr>
          <w:b w:val="0"/>
        </w:rPr>
        <w:t xml:space="preserve">vinyl </w:t>
      </w:r>
      <w:r w:rsidR="009C0970">
        <w:rPr>
          <w:b w:val="0"/>
        </w:rPr>
        <w:t>sliding</w:t>
      </w:r>
      <w:r w:rsidR="006C7817">
        <w:rPr>
          <w:b w:val="0"/>
        </w:rPr>
        <w:t xml:space="preserve"> door</w:t>
      </w:r>
      <w:r w:rsidR="00085C70">
        <w:rPr>
          <w:b w:val="0"/>
        </w:rPr>
        <w:t xml:space="preserve"> d</w:t>
      </w:r>
      <w:r w:rsidR="00134ABF">
        <w:rPr>
          <w:b w:val="0"/>
        </w:rPr>
        <w:t>esigns</w:t>
      </w:r>
      <w:r w:rsidR="009C0970">
        <w:rPr>
          <w:b w:val="0"/>
        </w:rPr>
        <w:t>.</w:t>
      </w:r>
      <w:r w:rsidR="00134ABF">
        <w:rPr>
          <w:b w:val="0"/>
        </w:rPr>
        <w:t xml:space="preserve"> </w:t>
      </w:r>
      <w:r w:rsidRPr="00E312E7">
        <w:rPr>
          <w:b w:val="0"/>
        </w:rPr>
        <w:t>Many other styles and performance range designs of vinyl windows</w:t>
      </w:r>
      <w:r w:rsidR="009C0970">
        <w:rPr>
          <w:b w:val="0"/>
        </w:rPr>
        <w:t xml:space="preserve"> and</w:t>
      </w:r>
      <w:r w:rsidRPr="00E312E7">
        <w:rPr>
          <w:b w:val="0"/>
        </w:rPr>
        <w:t xml:space="preserve"> doors are also available from REHAU fabricators throughout North America. </w:t>
      </w:r>
    </w:p>
    <w:p w:rsidR="00E312E7" w:rsidRDefault="00E312E7">
      <w:pPr>
        <w:jc w:val="both"/>
        <w:outlineLvl w:val="0"/>
        <w:rPr>
          <w:rFonts w:ascii="Arial" w:hAnsi="Arial"/>
          <w:b/>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1  GENERAL</w:t>
      </w:r>
      <w:proofErr w:type="gramEnd"/>
    </w:p>
    <w:p w:rsidR="0035080D" w:rsidRDefault="0035080D">
      <w:pPr>
        <w:jc w:val="both"/>
        <w:rPr>
          <w:rFonts w:ascii="Arial" w:hAnsi="Arial"/>
          <w:b/>
        </w:rPr>
      </w:pPr>
    </w:p>
    <w:p w:rsidR="0035080D" w:rsidRDefault="0035080D">
      <w:pPr>
        <w:ind w:left="720" w:hanging="720"/>
        <w:jc w:val="both"/>
        <w:outlineLvl w:val="0"/>
        <w:rPr>
          <w:rFonts w:ascii="Arial" w:hAnsi="Arial"/>
        </w:rPr>
      </w:pPr>
      <w:r>
        <w:rPr>
          <w:rFonts w:ascii="Arial" w:hAnsi="Arial"/>
        </w:rPr>
        <w:t>1.01</w:t>
      </w:r>
      <w:r>
        <w:rPr>
          <w:rFonts w:ascii="Arial" w:hAnsi="Arial"/>
        </w:rPr>
        <w:tab/>
        <w:t>SUMMARY</w:t>
      </w:r>
    </w:p>
    <w:p w:rsidR="0035080D" w:rsidRDefault="0035080D">
      <w:pPr>
        <w:pStyle w:val="BodyTextIndent3"/>
      </w:pPr>
      <w:r>
        <w:t xml:space="preserve">Edit the following paragraph to include only those materials and components specific to the project.  </w:t>
      </w:r>
      <w:proofErr w:type="gramStart"/>
      <w:r>
        <w:t>Where boldface, bracketed alternatives are listed, select one (1) option for each case.</w:t>
      </w:r>
      <w:proofErr w:type="gramEnd"/>
    </w:p>
    <w:p w:rsidR="0035080D" w:rsidRDefault="0035080D">
      <w:pPr>
        <w:numPr>
          <w:ilvl w:val="0"/>
          <w:numId w:val="6"/>
        </w:numPr>
        <w:jc w:val="both"/>
        <w:rPr>
          <w:rFonts w:ascii="Arial" w:hAnsi="Arial"/>
        </w:rPr>
      </w:pPr>
      <w:r>
        <w:rPr>
          <w:rFonts w:ascii="Arial" w:hAnsi="Arial"/>
        </w:rPr>
        <w:t>Section Includes: REHAU S</w:t>
      </w:r>
      <w:r w:rsidR="00E312E7">
        <w:rPr>
          <w:rFonts w:ascii="Arial" w:hAnsi="Arial"/>
        </w:rPr>
        <w:t xml:space="preserve">ystem </w:t>
      </w:r>
      <w:r w:rsidR="009C0970">
        <w:rPr>
          <w:rFonts w:ascii="Arial" w:hAnsi="Arial"/>
        </w:rPr>
        <w:t>2200</w:t>
      </w:r>
      <w:r w:rsidR="00E312E7">
        <w:rPr>
          <w:rFonts w:ascii="Arial" w:hAnsi="Arial"/>
        </w:rPr>
        <w:t xml:space="preserve"> fully welded vinyl (</w:t>
      </w:r>
      <w:r>
        <w:rPr>
          <w:rFonts w:ascii="Arial" w:hAnsi="Arial"/>
        </w:rPr>
        <w:t xml:space="preserve">PVC) </w:t>
      </w:r>
      <w:r>
        <w:rPr>
          <w:rFonts w:ascii="Arial" w:hAnsi="Arial"/>
          <w:b/>
        </w:rPr>
        <w:t>[prime] [replacement]</w:t>
      </w:r>
      <w:r>
        <w:rPr>
          <w:rFonts w:ascii="Arial" w:hAnsi="Arial"/>
        </w:rPr>
        <w:t xml:space="preserve"> </w:t>
      </w:r>
      <w:r w:rsidR="009C0970">
        <w:rPr>
          <w:rFonts w:ascii="Arial" w:hAnsi="Arial"/>
        </w:rPr>
        <w:t>sliding</w:t>
      </w:r>
      <w:r w:rsidR="00630E2F">
        <w:rPr>
          <w:rFonts w:ascii="Arial" w:hAnsi="Arial"/>
        </w:rPr>
        <w:t xml:space="preserve"> doors</w:t>
      </w:r>
      <w:r>
        <w:rPr>
          <w:rFonts w:ascii="Arial" w:hAnsi="Arial"/>
        </w:rPr>
        <w:t xml:space="preserve"> as listed below.  All </w:t>
      </w:r>
      <w:r w:rsidR="00630E2F">
        <w:rPr>
          <w:rFonts w:ascii="Arial" w:hAnsi="Arial"/>
        </w:rPr>
        <w:t>doors</w:t>
      </w:r>
      <w:r>
        <w:rPr>
          <w:rFonts w:ascii="Arial" w:hAnsi="Arial"/>
        </w:rPr>
        <w:t xml:space="preserve"> are </w:t>
      </w:r>
      <w:r w:rsidR="009C0970">
        <w:rPr>
          <w:rFonts w:ascii="Arial" w:hAnsi="Arial"/>
        </w:rPr>
        <w:t xml:space="preserve">either </w:t>
      </w:r>
      <w:r>
        <w:rPr>
          <w:rFonts w:ascii="Arial" w:hAnsi="Arial"/>
        </w:rPr>
        <w:t>factory</w:t>
      </w:r>
      <w:r w:rsidR="009C0970">
        <w:rPr>
          <w:rFonts w:ascii="Arial" w:hAnsi="Arial"/>
        </w:rPr>
        <w:t xml:space="preserve"> or site</w:t>
      </w:r>
      <w:r>
        <w:rPr>
          <w:rFonts w:ascii="Arial" w:hAnsi="Arial"/>
        </w:rPr>
        <w:t xml:space="preserve"> assembled, and include all required glass and glazing materials; internal structural metal reinforcement (stiffeners) </w:t>
      </w:r>
      <w:r w:rsidR="009C0970">
        <w:rPr>
          <w:rFonts w:ascii="Arial" w:hAnsi="Arial"/>
        </w:rPr>
        <w:t xml:space="preserve">for the sashes </w:t>
      </w:r>
      <w:r>
        <w:rPr>
          <w:rFonts w:ascii="Arial" w:hAnsi="Arial"/>
        </w:rPr>
        <w:t xml:space="preserve">that </w:t>
      </w:r>
      <w:r w:rsidR="00630E2F">
        <w:rPr>
          <w:rFonts w:ascii="Arial" w:hAnsi="Arial"/>
        </w:rPr>
        <w:t>are</w:t>
      </w:r>
      <w:r>
        <w:rPr>
          <w:rFonts w:ascii="Arial" w:hAnsi="Arial"/>
        </w:rPr>
        <w:t xml:space="preserve"> </w:t>
      </w:r>
      <w:r w:rsidR="00630E2F">
        <w:rPr>
          <w:rFonts w:ascii="Arial" w:hAnsi="Arial"/>
        </w:rPr>
        <w:t>mandatory</w:t>
      </w:r>
      <w:r>
        <w:rPr>
          <w:rFonts w:ascii="Arial" w:hAnsi="Arial"/>
        </w:rPr>
        <w:t xml:space="preserve"> </w:t>
      </w:r>
      <w:r w:rsidR="00BD0327">
        <w:rPr>
          <w:rFonts w:ascii="Arial" w:hAnsi="Arial"/>
        </w:rPr>
        <w:t>for</w:t>
      </w:r>
      <w:r>
        <w:rPr>
          <w:rFonts w:ascii="Arial" w:hAnsi="Arial"/>
        </w:rPr>
        <w:t xml:space="preserve"> proper operation; </w:t>
      </w:r>
      <w:r w:rsidR="00630E2F">
        <w:rPr>
          <w:rFonts w:ascii="Arial" w:hAnsi="Arial"/>
        </w:rPr>
        <w:t>door</w:t>
      </w:r>
      <w:r>
        <w:rPr>
          <w:rFonts w:ascii="Arial" w:hAnsi="Arial"/>
        </w:rPr>
        <w:t xml:space="preserve"> hardware</w:t>
      </w:r>
      <w:r w:rsidR="00BD0327">
        <w:rPr>
          <w:rFonts w:ascii="Arial" w:hAnsi="Arial"/>
        </w:rPr>
        <w:t xml:space="preserve"> and</w:t>
      </w:r>
      <w:r>
        <w:rPr>
          <w:rFonts w:ascii="Arial" w:hAnsi="Arial"/>
        </w:rPr>
        <w:t xml:space="preserve"> </w:t>
      </w:r>
      <w:r w:rsidR="00BD0327">
        <w:rPr>
          <w:rFonts w:ascii="Arial" w:hAnsi="Arial"/>
        </w:rPr>
        <w:t>weather-stripping.</w:t>
      </w:r>
    </w:p>
    <w:p w:rsidR="00FE5A87" w:rsidRPr="00FE5A87" w:rsidRDefault="0035080D" w:rsidP="00FE5A87">
      <w:pPr>
        <w:numPr>
          <w:ilvl w:val="0"/>
          <w:numId w:val="1"/>
        </w:numPr>
        <w:jc w:val="both"/>
        <w:rPr>
          <w:rFonts w:ascii="Arial" w:hAnsi="Arial"/>
        </w:rPr>
      </w:pPr>
      <w:r w:rsidRPr="00FE5A87">
        <w:rPr>
          <w:rFonts w:ascii="Arial" w:hAnsi="Arial"/>
        </w:rPr>
        <w:t xml:space="preserve">Size and Quantity of each type of vinyl </w:t>
      </w:r>
      <w:r w:rsidR="009C0970">
        <w:rPr>
          <w:rFonts w:ascii="Arial" w:hAnsi="Arial"/>
        </w:rPr>
        <w:t>sliding</w:t>
      </w:r>
      <w:r w:rsidR="00630E2F" w:rsidRPr="00FE5A87">
        <w:rPr>
          <w:rFonts w:ascii="Arial" w:hAnsi="Arial"/>
        </w:rPr>
        <w:t xml:space="preserve"> door</w:t>
      </w:r>
      <w:r w:rsidRPr="00FE5A87">
        <w:rPr>
          <w:rFonts w:ascii="Arial" w:hAnsi="Arial"/>
        </w:rPr>
        <w:t xml:space="preserve"> is as shown on drawings</w:t>
      </w:r>
    </w:p>
    <w:p w:rsidR="00E312E7" w:rsidRPr="00FE5A87" w:rsidRDefault="0035080D" w:rsidP="00FE5A87">
      <w:pPr>
        <w:numPr>
          <w:ilvl w:val="0"/>
          <w:numId w:val="1"/>
        </w:numPr>
        <w:jc w:val="both"/>
        <w:rPr>
          <w:rFonts w:ascii="Arial" w:hAnsi="Arial"/>
        </w:rPr>
      </w:pPr>
      <w:r w:rsidRPr="00FE5A87">
        <w:rPr>
          <w:rFonts w:ascii="Arial" w:hAnsi="Arial"/>
        </w:rPr>
        <w:t xml:space="preserve">Configurations of </w:t>
      </w:r>
      <w:r w:rsidR="00630E2F" w:rsidRPr="00FE5A87">
        <w:rPr>
          <w:rFonts w:ascii="Arial" w:hAnsi="Arial"/>
        </w:rPr>
        <w:t>doors</w:t>
      </w:r>
      <w:r w:rsidRPr="00FE5A87">
        <w:rPr>
          <w:rFonts w:ascii="Arial" w:hAnsi="Arial"/>
        </w:rPr>
        <w:t xml:space="preserve"> required: </w:t>
      </w:r>
      <w:r w:rsidR="00E312E7" w:rsidRPr="00FE5A87">
        <w:rPr>
          <w:rFonts w:ascii="Arial" w:hAnsi="Arial"/>
          <w:b/>
        </w:rPr>
        <w:t xml:space="preserve">[Prime </w:t>
      </w:r>
      <w:r w:rsidR="009C0970">
        <w:rPr>
          <w:rFonts w:ascii="Arial" w:hAnsi="Arial"/>
          <w:b/>
        </w:rPr>
        <w:t>sliding</w:t>
      </w:r>
      <w:r w:rsidR="00630E2F" w:rsidRPr="00FE5A87">
        <w:rPr>
          <w:rFonts w:ascii="Arial" w:hAnsi="Arial"/>
          <w:b/>
        </w:rPr>
        <w:t xml:space="preserve"> door</w:t>
      </w:r>
      <w:r w:rsidR="00E312E7" w:rsidRPr="00FE5A87">
        <w:rPr>
          <w:rFonts w:ascii="Arial" w:hAnsi="Arial"/>
          <w:b/>
        </w:rPr>
        <w:t>]</w:t>
      </w:r>
      <w:r w:rsidR="00686A92" w:rsidRPr="00FE5A87">
        <w:rPr>
          <w:rFonts w:ascii="Arial" w:hAnsi="Arial"/>
          <w:b/>
        </w:rPr>
        <w:t xml:space="preserve"> </w:t>
      </w:r>
      <w:r w:rsidR="00E312E7" w:rsidRPr="00FE5A87">
        <w:rPr>
          <w:rFonts w:ascii="Arial" w:hAnsi="Arial"/>
          <w:b/>
        </w:rPr>
        <w:t xml:space="preserve">[Replacement </w:t>
      </w:r>
      <w:r w:rsidR="009C0970">
        <w:rPr>
          <w:rFonts w:ascii="Arial" w:hAnsi="Arial"/>
          <w:b/>
        </w:rPr>
        <w:t>sliding</w:t>
      </w:r>
      <w:r w:rsidR="00630E2F" w:rsidRPr="00FE5A87">
        <w:rPr>
          <w:rFonts w:ascii="Arial" w:hAnsi="Arial"/>
          <w:b/>
        </w:rPr>
        <w:t xml:space="preserve"> door</w:t>
      </w:r>
      <w:r w:rsidR="00E312E7" w:rsidRPr="00FE5A87">
        <w:rPr>
          <w:rFonts w:ascii="Arial" w:hAnsi="Arial"/>
          <w:b/>
        </w:rPr>
        <w:t>]</w:t>
      </w:r>
    </w:p>
    <w:p w:rsidR="0035080D" w:rsidRDefault="0035080D">
      <w:pPr>
        <w:numPr>
          <w:ilvl w:val="0"/>
          <w:numId w:val="1"/>
        </w:numPr>
        <w:jc w:val="both"/>
        <w:rPr>
          <w:rFonts w:ascii="Arial" w:hAnsi="Arial"/>
        </w:rPr>
      </w:pPr>
      <w:r w:rsidRPr="00FE5A87">
        <w:rPr>
          <w:rFonts w:ascii="Arial" w:hAnsi="Arial"/>
        </w:rPr>
        <w:t>Vinyl (</w:t>
      </w:r>
      <w:r w:rsidR="00E312E7" w:rsidRPr="00FE5A87">
        <w:rPr>
          <w:rFonts w:ascii="Arial" w:hAnsi="Arial"/>
        </w:rPr>
        <w:t>PVC</w:t>
      </w:r>
      <w:r w:rsidRPr="00FE5A87">
        <w:rPr>
          <w:rFonts w:ascii="Arial" w:hAnsi="Arial"/>
        </w:rPr>
        <w:t xml:space="preserve">) supplementary profile(s) snapped into and fastened to </w:t>
      </w:r>
      <w:r w:rsidR="00630E2F" w:rsidRPr="00FE5A87">
        <w:rPr>
          <w:rFonts w:ascii="Arial" w:hAnsi="Arial"/>
        </w:rPr>
        <w:t>door</w:t>
      </w:r>
      <w:r w:rsidRPr="00FE5A87">
        <w:rPr>
          <w:rFonts w:ascii="Arial" w:hAnsi="Arial"/>
        </w:rPr>
        <w:t xml:space="preserve"> frame’s perimeter</w:t>
      </w:r>
      <w:r>
        <w:rPr>
          <w:rFonts w:ascii="Arial" w:hAnsi="Arial"/>
        </w:rPr>
        <w:t xml:space="preserve">. </w:t>
      </w:r>
    </w:p>
    <w:p w:rsidR="0035080D" w:rsidRDefault="0035080D">
      <w:pPr>
        <w:pStyle w:val="BodyTextIndent3"/>
        <w:outlineLvl w:val="0"/>
      </w:pPr>
      <w:r>
        <w:t>Edit the following paragraph to include only those sections applicable to the project.</w:t>
      </w:r>
    </w:p>
    <w:p w:rsidR="0035080D" w:rsidRDefault="0035080D">
      <w:pPr>
        <w:ind w:left="1260" w:hanging="540"/>
        <w:jc w:val="both"/>
        <w:rPr>
          <w:rFonts w:ascii="Arial" w:hAnsi="Arial"/>
        </w:rPr>
      </w:pPr>
      <w:r>
        <w:rPr>
          <w:rFonts w:ascii="Arial" w:hAnsi="Arial"/>
        </w:rPr>
        <w:t>B.</w:t>
      </w:r>
      <w:r>
        <w:rPr>
          <w:rFonts w:ascii="Arial" w:hAnsi="Arial"/>
        </w:rPr>
        <w:tab/>
        <w:t>Related Sections:</w:t>
      </w:r>
    </w:p>
    <w:p w:rsidR="0035080D" w:rsidRDefault="0035080D">
      <w:pPr>
        <w:numPr>
          <w:ilvl w:val="0"/>
          <w:numId w:val="2"/>
        </w:numPr>
        <w:jc w:val="both"/>
        <w:rPr>
          <w:rFonts w:ascii="Arial" w:hAnsi="Arial"/>
        </w:rPr>
      </w:pPr>
      <w:r>
        <w:rPr>
          <w:rFonts w:ascii="Arial" w:hAnsi="Arial"/>
        </w:rPr>
        <w:t>Section 07</w:t>
      </w:r>
      <w:r w:rsidR="00E312E7">
        <w:rPr>
          <w:rFonts w:ascii="Arial" w:hAnsi="Arial"/>
        </w:rPr>
        <w:t xml:space="preserve"> </w:t>
      </w:r>
      <w:r>
        <w:rPr>
          <w:rFonts w:ascii="Arial" w:hAnsi="Arial"/>
        </w:rPr>
        <w:t>92</w:t>
      </w:r>
      <w:r w:rsidR="00686A92">
        <w:rPr>
          <w:rFonts w:ascii="Arial" w:hAnsi="Arial"/>
        </w:rPr>
        <w:t xml:space="preserve"> 0</w:t>
      </w:r>
      <w:r>
        <w:rPr>
          <w:rFonts w:ascii="Arial" w:hAnsi="Arial"/>
        </w:rPr>
        <w:t xml:space="preserve">0  </w:t>
      </w:r>
      <w:r w:rsidR="00F67FD7">
        <w:rPr>
          <w:rFonts w:ascii="Arial" w:hAnsi="Arial"/>
        </w:rPr>
        <w:tab/>
      </w:r>
      <w:r w:rsidR="00F67FD7">
        <w:rPr>
          <w:rFonts w:ascii="Arial" w:hAnsi="Arial"/>
        </w:rPr>
        <w:tab/>
      </w:r>
      <w:r>
        <w:rPr>
          <w:rFonts w:ascii="Arial" w:hAnsi="Arial"/>
        </w:rPr>
        <w:t>Joint Sealants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w:t>
      </w:r>
      <w:r w:rsidR="00630E2F">
        <w:rPr>
          <w:rFonts w:ascii="Arial" w:hAnsi="Arial"/>
        </w:rPr>
        <w:t xml:space="preserve">53 45  </w:t>
      </w:r>
      <w:r w:rsidR="00F67FD7">
        <w:rPr>
          <w:rFonts w:ascii="Arial" w:hAnsi="Arial"/>
        </w:rPr>
        <w:tab/>
      </w:r>
      <w:r w:rsidR="00F67FD7">
        <w:rPr>
          <w:rFonts w:ascii="Arial" w:hAnsi="Arial"/>
        </w:rPr>
        <w:tab/>
      </w:r>
      <w:r w:rsidR="00630E2F">
        <w:rPr>
          <w:rFonts w:ascii="Arial" w:hAnsi="Arial"/>
        </w:rPr>
        <w:t>Tilt –Turn (Dual Action) Windows</w:t>
      </w:r>
    </w:p>
    <w:p w:rsidR="00F67FD7" w:rsidRDefault="00F67FD7">
      <w:pPr>
        <w:numPr>
          <w:ilvl w:val="0"/>
          <w:numId w:val="2"/>
        </w:numPr>
        <w:jc w:val="both"/>
        <w:rPr>
          <w:rFonts w:ascii="Arial" w:hAnsi="Arial"/>
        </w:rPr>
      </w:pPr>
      <w:r>
        <w:rPr>
          <w:rFonts w:ascii="Arial" w:hAnsi="Arial"/>
        </w:rPr>
        <w:t>Section 08 53 45.15</w:t>
      </w:r>
      <w:r>
        <w:rPr>
          <w:rFonts w:ascii="Arial" w:hAnsi="Arial"/>
        </w:rPr>
        <w:tab/>
      </w:r>
      <w:r>
        <w:rPr>
          <w:rFonts w:ascii="Arial" w:hAnsi="Arial"/>
        </w:rPr>
        <w:tab/>
        <w:t>Hopper Windows</w:t>
      </w:r>
    </w:p>
    <w:p w:rsidR="00F67FD7" w:rsidRDefault="00F67FD7">
      <w:pPr>
        <w:numPr>
          <w:ilvl w:val="0"/>
          <w:numId w:val="2"/>
        </w:numPr>
        <w:jc w:val="both"/>
        <w:rPr>
          <w:rFonts w:ascii="Arial" w:hAnsi="Arial"/>
        </w:rPr>
      </w:pPr>
      <w:r>
        <w:rPr>
          <w:rFonts w:ascii="Arial" w:hAnsi="Arial"/>
        </w:rPr>
        <w:t>Section 08 53 45.45</w:t>
      </w:r>
      <w:r>
        <w:rPr>
          <w:rFonts w:ascii="Arial" w:hAnsi="Arial"/>
        </w:rPr>
        <w:tab/>
      </w:r>
      <w:r>
        <w:rPr>
          <w:rFonts w:ascii="Arial" w:hAnsi="Arial"/>
        </w:rPr>
        <w:tab/>
        <w:t>Fixed Windows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15 </w:t>
      </w:r>
      <w:r w:rsidR="009C0970">
        <w:rPr>
          <w:rFonts w:ascii="Arial" w:hAnsi="Arial"/>
        </w:rPr>
        <w:t>2</w:t>
      </w:r>
      <w:r>
        <w:rPr>
          <w:rFonts w:ascii="Arial" w:hAnsi="Arial"/>
        </w:rPr>
        <w:t xml:space="preserve">0  </w:t>
      </w:r>
      <w:r w:rsidR="00F67FD7">
        <w:rPr>
          <w:rFonts w:ascii="Arial" w:hAnsi="Arial"/>
        </w:rPr>
        <w:tab/>
      </w:r>
      <w:r w:rsidR="00F67FD7">
        <w:rPr>
          <w:rFonts w:ascii="Arial" w:hAnsi="Arial"/>
        </w:rPr>
        <w:tab/>
      </w:r>
      <w:r w:rsidR="009C0970">
        <w:rPr>
          <w:rFonts w:ascii="Arial" w:hAnsi="Arial"/>
        </w:rPr>
        <w:t>Hinged</w:t>
      </w:r>
      <w:r>
        <w:rPr>
          <w:rFonts w:ascii="Arial" w:hAnsi="Arial"/>
        </w:rPr>
        <w:t xml:space="preserve"> </w:t>
      </w:r>
      <w:r w:rsidR="00E312E7">
        <w:rPr>
          <w:rFonts w:ascii="Arial" w:hAnsi="Arial"/>
        </w:rPr>
        <w:t xml:space="preserve">Vinyl-Framed </w:t>
      </w:r>
      <w:r>
        <w:rPr>
          <w:rFonts w:ascii="Arial" w:hAnsi="Arial"/>
        </w:rPr>
        <w:t>Glass Doors</w:t>
      </w:r>
    </w:p>
    <w:p w:rsidR="00A0639A" w:rsidRDefault="00A0639A" w:rsidP="00686A92">
      <w:pPr>
        <w:numPr>
          <w:ilvl w:val="0"/>
          <w:numId w:val="2"/>
        </w:numPr>
        <w:jc w:val="both"/>
        <w:rPr>
          <w:rFonts w:ascii="Arial" w:hAnsi="Arial"/>
        </w:rPr>
      </w:pPr>
      <w:r>
        <w:rPr>
          <w:rFonts w:ascii="Arial" w:hAnsi="Arial"/>
        </w:rPr>
        <w:t>Section 08 71 00</w:t>
      </w:r>
      <w:r>
        <w:rPr>
          <w:rFonts w:ascii="Arial" w:hAnsi="Arial"/>
        </w:rPr>
        <w:tab/>
      </w:r>
      <w:r>
        <w:rPr>
          <w:rFonts w:ascii="Arial" w:hAnsi="Arial"/>
        </w:rPr>
        <w:tab/>
        <w:t>Door Hardware</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w:t>
      </w:r>
      <w:r>
        <w:rPr>
          <w:rFonts w:ascii="Arial" w:hAnsi="Arial"/>
        </w:rPr>
        <w:t>8</w:t>
      </w:r>
      <w:r w:rsidR="00686A92">
        <w:rPr>
          <w:rFonts w:ascii="Arial" w:hAnsi="Arial"/>
        </w:rPr>
        <w:t>0 0</w:t>
      </w:r>
      <w:r>
        <w:rPr>
          <w:rFonts w:ascii="Arial" w:hAnsi="Arial"/>
        </w:rPr>
        <w:t xml:space="preserve">0 </w:t>
      </w:r>
      <w:r w:rsidR="00F67FD7">
        <w:rPr>
          <w:rFonts w:ascii="Arial" w:hAnsi="Arial"/>
        </w:rPr>
        <w:tab/>
      </w:r>
      <w:r w:rsidR="00F67FD7">
        <w:rPr>
          <w:rFonts w:ascii="Arial" w:hAnsi="Arial"/>
        </w:rPr>
        <w:tab/>
      </w:r>
      <w:r>
        <w:rPr>
          <w:rFonts w:ascii="Arial" w:hAnsi="Arial"/>
        </w:rPr>
        <w:t>Glass</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1.02</w:t>
      </w:r>
      <w:r>
        <w:rPr>
          <w:rFonts w:ascii="Arial" w:hAnsi="Arial"/>
        </w:rPr>
        <w:tab/>
        <w:t>REFERENCES</w:t>
      </w:r>
    </w:p>
    <w:p w:rsidR="0035080D" w:rsidRDefault="0035080D">
      <w:pPr>
        <w:ind w:left="720" w:hanging="720"/>
        <w:jc w:val="both"/>
        <w:rPr>
          <w:rFonts w:ascii="Arial" w:hAnsi="Arial"/>
        </w:rPr>
      </w:pPr>
    </w:p>
    <w:p w:rsidR="0035080D" w:rsidRDefault="0035080D">
      <w:pPr>
        <w:numPr>
          <w:ilvl w:val="0"/>
          <w:numId w:val="27"/>
        </w:numPr>
        <w:jc w:val="both"/>
        <w:rPr>
          <w:rFonts w:ascii="Arial" w:hAnsi="Arial"/>
        </w:rPr>
      </w:pPr>
      <w:r>
        <w:rPr>
          <w:rFonts w:ascii="Arial" w:hAnsi="Arial"/>
        </w:rPr>
        <w:t>Publications listed below are part of this specification to the extent they are referenced.  When publications are cited in these specifications by use of shortened names or by standard number alone, it must be understood that reference is made to the full publication and edition as listed here.</w:t>
      </w:r>
    </w:p>
    <w:p w:rsidR="0035080D" w:rsidRDefault="0035080D">
      <w:pPr>
        <w:ind w:left="1260" w:hanging="540"/>
        <w:jc w:val="both"/>
        <w:rPr>
          <w:rFonts w:ascii="Arial" w:hAnsi="Arial"/>
        </w:rPr>
      </w:pPr>
    </w:p>
    <w:p w:rsidR="0035080D" w:rsidRDefault="0035080D">
      <w:pPr>
        <w:pStyle w:val="BodyTextIndent3"/>
      </w:pPr>
      <w:r>
        <w:t xml:space="preserve">Edit the following paragraphs to include only those sections applicable to the project.  You may choose to limit the listing here to the shortened name and standard number and state </w:t>
      </w:r>
      <w:r>
        <w:lastRenderedPageBreak/>
        <w:t>that all reference standards, including the full name, edition dates and the issuing organization’s address are presented in Section 01</w:t>
      </w:r>
      <w:r w:rsidR="00A5476C">
        <w:t xml:space="preserve"> 42 19</w:t>
      </w:r>
      <w:r>
        <w:t xml:space="preserve"> </w:t>
      </w:r>
      <w:r w:rsidR="00A5476C">
        <w:t>–</w:t>
      </w:r>
      <w:r>
        <w:t xml:space="preserve"> Reference</w:t>
      </w:r>
      <w:r w:rsidR="00A5476C">
        <w:t xml:space="preserve"> Standard</w:t>
      </w:r>
      <w:r>
        <w:t>s</w:t>
      </w:r>
    </w:p>
    <w:p w:rsidR="001D651C" w:rsidRDefault="001D651C">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American Architectural Manufacturers Association (AAMA):</w:t>
      </w:r>
    </w:p>
    <w:p w:rsidR="0035080D" w:rsidRDefault="00F05704">
      <w:pPr>
        <w:numPr>
          <w:ilvl w:val="0"/>
          <w:numId w:val="3"/>
        </w:numPr>
        <w:jc w:val="both"/>
        <w:rPr>
          <w:rFonts w:ascii="Arial" w:hAnsi="Arial"/>
        </w:rPr>
      </w:pPr>
      <w:r>
        <w:rPr>
          <w:rFonts w:ascii="Arial" w:hAnsi="Arial"/>
        </w:rPr>
        <w:t>AAMA</w:t>
      </w:r>
      <w:r w:rsidR="0035080D">
        <w:rPr>
          <w:rFonts w:ascii="Arial" w:hAnsi="Arial"/>
        </w:rPr>
        <w:t>/W</w:t>
      </w:r>
      <w:r w:rsidR="001D651C">
        <w:rPr>
          <w:rFonts w:ascii="Arial" w:hAnsi="Arial"/>
        </w:rPr>
        <w:t>DMA/CSA</w:t>
      </w:r>
      <w:r w:rsidR="0035080D">
        <w:rPr>
          <w:rFonts w:ascii="Arial" w:hAnsi="Arial"/>
        </w:rPr>
        <w:t xml:space="preserve"> 101/I.S.2</w:t>
      </w:r>
      <w:r w:rsidR="001D651C">
        <w:rPr>
          <w:rFonts w:ascii="Arial" w:hAnsi="Arial"/>
        </w:rPr>
        <w:t>/A440</w:t>
      </w:r>
      <w:r w:rsidR="0035080D">
        <w:rPr>
          <w:rFonts w:ascii="Arial" w:hAnsi="Arial"/>
        </w:rPr>
        <w:t>–</w:t>
      </w:r>
      <w:r w:rsidR="0061085D">
        <w:rPr>
          <w:rFonts w:ascii="Arial" w:hAnsi="Arial"/>
        </w:rPr>
        <w:t>11</w:t>
      </w:r>
      <w:r w:rsidR="001D651C">
        <w:rPr>
          <w:rFonts w:ascii="Arial" w:hAnsi="Arial"/>
        </w:rPr>
        <w:t>,</w:t>
      </w:r>
      <w:r w:rsidR="0035080D">
        <w:rPr>
          <w:rFonts w:ascii="Arial" w:hAnsi="Arial"/>
        </w:rPr>
        <w:t xml:space="preserve"> </w:t>
      </w:r>
      <w:r w:rsidR="0061085D">
        <w:rPr>
          <w:rFonts w:ascii="Arial" w:hAnsi="Arial"/>
        </w:rPr>
        <w:t>NAFS 2011 North American Fenestration Standard</w:t>
      </w:r>
      <w:r w:rsidR="001D651C">
        <w:rPr>
          <w:rFonts w:ascii="Arial" w:hAnsi="Arial"/>
        </w:rPr>
        <w:t>/</w:t>
      </w:r>
      <w:r w:rsidR="0035080D">
        <w:rPr>
          <w:rFonts w:ascii="Arial" w:hAnsi="Arial"/>
        </w:rPr>
        <w:t xml:space="preserve">Specification for </w:t>
      </w:r>
      <w:r w:rsidR="001D651C">
        <w:rPr>
          <w:rFonts w:ascii="Arial" w:hAnsi="Arial"/>
        </w:rPr>
        <w:t>windows, doors and skylights</w:t>
      </w:r>
    </w:p>
    <w:p w:rsidR="0035080D" w:rsidRDefault="0035080D">
      <w:pPr>
        <w:numPr>
          <w:ilvl w:val="0"/>
          <w:numId w:val="3"/>
        </w:numPr>
        <w:jc w:val="both"/>
        <w:rPr>
          <w:rFonts w:ascii="Arial" w:hAnsi="Arial"/>
        </w:rPr>
      </w:pPr>
      <w:r>
        <w:rPr>
          <w:rFonts w:ascii="Arial" w:hAnsi="Arial"/>
        </w:rPr>
        <w:t xml:space="preserve">AAMA </w:t>
      </w:r>
      <w:r w:rsidR="00866C64">
        <w:rPr>
          <w:rFonts w:ascii="Arial" w:hAnsi="Arial"/>
        </w:rPr>
        <w:t>303</w:t>
      </w:r>
      <w:r w:rsidR="0061085D">
        <w:rPr>
          <w:rFonts w:ascii="Arial" w:hAnsi="Arial"/>
        </w:rPr>
        <w:t xml:space="preserve"> - 08</w:t>
      </w:r>
      <w:r w:rsidR="00866C64">
        <w:rPr>
          <w:rFonts w:ascii="Arial" w:hAnsi="Arial"/>
        </w:rPr>
        <w:t>, Voluntary Specification for Rigid Polyvinyl Chloride (PVC) Exterior Profiles</w:t>
      </w:r>
      <w:r w:rsidR="00C436AD">
        <w:rPr>
          <w:rFonts w:ascii="Arial" w:hAnsi="Arial"/>
        </w:rPr>
        <w:t xml:space="preserve"> </w:t>
      </w:r>
    </w:p>
    <w:p w:rsidR="0080051D" w:rsidRPr="0061085D" w:rsidRDefault="0080051D" w:rsidP="0080051D">
      <w:pPr>
        <w:numPr>
          <w:ilvl w:val="0"/>
          <w:numId w:val="3"/>
        </w:numPr>
        <w:jc w:val="both"/>
        <w:rPr>
          <w:rFonts w:ascii="Arial" w:hAnsi="Arial"/>
          <w:color w:val="000000" w:themeColor="text1"/>
        </w:rPr>
      </w:pPr>
      <w:r w:rsidRPr="0061085D">
        <w:rPr>
          <w:rFonts w:ascii="Arial" w:hAnsi="Arial"/>
          <w:color w:val="000000" w:themeColor="text1"/>
        </w:rPr>
        <w:t>AAMA 502 -</w:t>
      </w:r>
      <w:r w:rsidR="0061085D">
        <w:rPr>
          <w:rFonts w:ascii="Arial" w:hAnsi="Arial"/>
          <w:color w:val="000000" w:themeColor="text1"/>
        </w:rPr>
        <w:t>11</w:t>
      </w:r>
      <w:r w:rsidRPr="0061085D">
        <w:rPr>
          <w:rFonts w:ascii="Arial" w:hAnsi="Arial"/>
          <w:color w:val="000000" w:themeColor="text1"/>
        </w:rPr>
        <w:t xml:space="preserve"> Voluntary Specification for Field Testing of </w:t>
      </w:r>
      <w:r w:rsidR="0061085D">
        <w:rPr>
          <w:rFonts w:ascii="Arial" w:hAnsi="Arial"/>
          <w:color w:val="000000" w:themeColor="text1"/>
        </w:rPr>
        <w:t>Newly Installed Fenestration Products</w:t>
      </w:r>
    </w:p>
    <w:p w:rsidR="0035080D" w:rsidRPr="00F32AD1" w:rsidRDefault="0035080D">
      <w:pPr>
        <w:numPr>
          <w:ilvl w:val="0"/>
          <w:numId w:val="3"/>
        </w:numPr>
        <w:jc w:val="both"/>
        <w:rPr>
          <w:rFonts w:ascii="Arial" w:hAnsi="Arial"/>
        </w:rPr>
      </w:pPr>
      <w:r w:rsidRPr="00F32AD1">
        <w:rPr>
          <w:rFonts w:ascii="Arial" w:hAnsi="Arial"/>
        </w:rPr>
        <w:t xml:space="preserve">AAMA 800 – </w:t>
      </w:r>
      <w:r w:rsidR="0061085D">
        <w:rPr>
          <w:rFonts w:ascii="Arial" w:hAnsi="Arial"/>
        </w:rPr>
        <w:t>10</w:t>
      </w:r>
      <w:r w:rsidRPr="00F32AD1">
        <w:rPr>
          <w:rFonts w:ascii="Arial" w:hAnsi="Arial"/>
        </w:rPr>
        <w:t xml:space="preserve">  Voluntary Specifications and Test Methods for Sealants</w:t>
      </w:r>
    </w:p>
    <w:p w:rsidR="0035080D" w:rsidRDefault="0035080D">
      <w:pPr>
        <w:ind w:left="1260" w:hanging="540"/>
        <w:jc w:val="both"/>
        <w:rPr>
          <w:rFonts w:ascii="Arial" w:hAnsi="Arial"/>
        </w:rPr>
      </w:pPr>
    </w:p>
    <w:p w:rsidR="0035080D" w:rsidRDefault="0035080D" w:rsidP="00A24A7A">
      <w:pPr>
        <w:numPr>
          <w:ilvl w:val="0"/>
          <w:numId w:val="36"/>
        </w:numPr>
        <w:tabs>
          <w:tab w:val="clear" w:pos="1080"/>
          <w:tab w:val="num" w:pos="1260"/>
        </w:tabs>
        <w:jc w:val="both"/>
        <w:rPr>
          <w:rFonts w:ascii="Arial" w:hAnsi="Arial"/>
        </w:rPr>
      </w:pPr>
      <w:r>
        <w:rPr>
          <w:rFonts w:ascii="Arial" w:hAnsi="Arial"/>
        </w:rPr>
        <w:t>American Society of Civil Engineers:</w:t>
      </w:r>
    </w:p>
    <w:p w:rsidR="007A2443" w:rsidRDefault="0035080D" w:rsidP="007A2443">
      <w:pPr>
        <w:ind w:left="1260"/>
        <w:jc w:val="both"/>
        <w:rPr>
          <w:rFonts w:ascii="Arial" w:hAnsi="Arial"/>
        </w:rPr>
      </w:pPr>
      <w:r>
        <w:rPr>
          <w:rFonts w:ascii="Arial" w:hAnsi="Arial"/>
        </w:rPr>
        <w:t>1.</w:t>
      </w:r>
      <w:r>
        <w:rPr>
          <w:rFonts w:ascii="Arial" w:hAnsi="Arial"/>
        </w:rPr>
        <w:tab/>
      </w:r>
      <w:r w:rsidR="00F32AD1">
        <w:rPr>
          <w:rFonts w:ascii="Arial" w:hAnsi="Arial"/>
        </w:rPr>
        <w:t xml:space="preserve"> </w:t>
      </w:r>
      <w:r>
        <w:rPr>
          <w:rFonts w:ascii="Arial" w:hAnsi="Arial"/>
        </w:rPr>
        <w:t xml:space="preserve">ASCE 7 – </w:t>
      </w:r>
      <w:proofErr w:type="gramStart"/>
      <w:r w:rsidR="00F703A7">
        <w:rPr>
          <w:rFonts w:ascii="Arial" w:hAnsi="Arial"/>
        </w:rPr>
        <w:t>10</w:t>
      </w:r>
      <w:r>
        <w:rPr>
          <w:rFonts w:ascii="Arial" w:hAnsi="Arial"/>
        </w:rPr>
        <w:t xml:space="preserve">  </w:t>
      </w:r>
      <w:r w:rsidRPr="00F32AD1">
        <w:rPr>
          <w:rFonts w:ascii="Arial" w:hAnsi="Arial"/>
        </w:rPr>
        <w:t>Minimum</w:t>
      </w:r>
      <w:proofErr w:type="gramEnd"/>
      <w:r w:rsidRPr="00F32AD1">
        <w:rPr>
          <w:rFonts w:ascii="Arial" w:hAnsi="Arial"/>
        </w:rPr>
        <w:t xml:space="preserve"> Design Loads for Buildings and Other Structures</w:t>
      </w:r>
      <w:r w:rsidR="00F32AD1" w:rsidRPr="00F32AD1">
        <w:rPr>
          <w:rFonts w:ascii="Arial" w:hAnsi="Arial"/>
        </w:rPr>
        <w:t>, ASCE/SEI 2005</w:t>
      </w:r>
    </w:p>
    <w:p w:rsidR="007A2443" w:rsidRDefault="007A2443">
      <w:pPr>
        <w:ind w:left="1260" w:hanging="540"/>
        <w:jc w:val="both"/>
        <w:rPr>
          <w:rFonts w:ascii="Arial" w:hAnsi="Arial"/>
        </w:rPr>
      </w:pPr>
    </w:p>
    <w:p w:rsidR="00111179" w:rsidRPr="00111179" w:rsidRDefault="00111179" w:rsidP="00111179">
      <w:pPr>
        <w:pStyle w:val="Heading3"/>
        <w:numPr>
          <w:ilvl w:val="0"/>
          <w:numId w:val="39"/>
        </w:numPr>
        <w:jc w:val="left"/>
        <w:rPr>
          <w:b w:val="0"/>
          <w:sz w:val="20"/>
          <w:szCs w:val="20"/>
          <w:lang w:val="de-DE"/>
        </w:rPr>
      </w:pPr>
      <w:r w:rsidRPr="00111179">
        <w:rPr>
          <w:b w:val="0"/>
          <w:sz w:val="20"/>
          <w:szCs w:val="20"/>
          <w:lang w:val="de-DE"/>
        </w:rPr>
        <w:t>German Institute for Standar</w:t>
      </w:r>
      <w:r w:rsidR="00A12433">
        <w:rPr>
          <w:b w:val="0"/>
          <w:sz w:val="20"/>
          <w:szCs w:val="20"/>
          <w:lang w:val="de-DE"/>
        </w:rPr>
        <w:t>dization (Deutsches Institut f</w:t>
      </w:r>
      <w:r w:rsidR="00A12433">
        <w:rPr>
          <w:rFonts w:cs="Arial"/>
          <w:b w:val="0"/>
          <w:sz w:val="20"/>
          <w:szCs w:val="20"/>
          <w:lang w:val="de-DE"/>
        </w:rPr>
        <w:t>ü</w:t>
      </w:r>
      <w:r w:rsidRPr="00111179">
        <w:rPr>
          <w:b w:val="0"/>
          <w:sz w:val="20"/>
          <w:szCs w:val="20"/>
          <w:lang w:val="de-DE"/>
        </w:rPr>
        <w:t>r Normung)</w:t>
      </w:r>
    </w:p>
    <w:p w:rsidR="00111179" w:rsidRPr="005F43DE" w:rsidRDefault="00111179" w:rsidP="005F43DE">
      <w:pPr>
        <w:pStyle w:val="ListParagraph"/>
        <w:numPr>
          <w:ilvl w:val="1"/>
          <w:numId w:val="39"/>
        </w:numPr>
        <w:rPr>
          <w:rFonts w:ascii="Arial" w:hAnsi="Arial" w:cs="Arial"/>
        </w:rPr>
      </w:pPr>
      <w:r w:rsidRPr="005F43DE">
        <w:rPr>
          <w:rFonts w:ascii="Arial" w:hAnsi="Arial" w:cs="Arial"/>
        </w:rPr>
        <w:t>DIN EN 10327, Continuously hot-dip coated strip or sheet of low-carbon steels for cold forming, Technical delivery conditions</w:t>
      </w:r>
    </w:p>
    <w:p w:rsidR="0035080D" w:rsidRDefault="0035080D">
      <w:pPr>
        <w:jc w:val="both"/>
        <w:rPr>
          <w:rFonts w:ascii="Arial" w:hAnsi="Arial"/>
        </w:rPr>
      </w:pPr>
    </w:p>
    <w:p w:rsidR="0035080D" w:rsidRDefault="0035080D" w:rsidP="00111179">
      <w:pPr>
        <w:numPr>
          <w:ilvl w:val="0"/>
          <w:numId w:val="16"/>
        </w:numPr>
        <w:jc w:val="both"/>
        <w:rPr>
          <w:rFonts w:ascii="Arial" w:hAnsi="Arial"/>
        </w:rPr>
      </w:pPr>
      <w:r>
        <w:rPr>
          <w:rFonts w:ascii="Arial" w:hAnsi="Arial"/>
        </w:rPr>
        <w:t xml:space="preserve">Glass Association of </w:t>
      </w:r>
      <w:smartTag w:uri="urn:schemas-microsoft-com:office:smarttags" w:element="place">
        <w:r>
          <w:rPr>
            <w:rFonts w:ascii="Arial" w:hAnsi="Arial"/>
          </w:rPr>
          <w:t>North America</w:t>
        </w:r>
      </w:smartTag>
      <w:r>
        <w:rPr>
          <w:rFonts w:ascii="Arial" w:hAnsi="Arial"/>
        </w:rPr>
        <w:t>:</w:t>
      </w:r>
    </w:p>
    <w:p w:rsidR="0035080D" w:rsidRPr="00EB4E44" w:rsidRDefault="0035080D">
      <w:pPr>
        <w:ind w:left="1800" w:hanging="540"/>
        <w:jc w:val="both"/>
        <w:rPr>
          <w:rFonts w:ascii="Arial" w:hAnsi="Arial"/>
          <w:highlight w:val="red"/>
        </w:rPr>
      </w:pPr>
      <w:r>
        <w:rPr>
          <w:rFonts w:ascii="Arial" w:hAnsi="Arial"/>
        </w:rPr>
        <w:t>1.</w:t>
      </w:r>
      <w:r>
        <w:rPr>
          <w:rFonts w:ascii="Arial" w:hAnsi="Arial"/>
        </w:rPr>
        <w:tab/>
      </w:r>
      <w:proofErr w:type="gramStart"/>
      <w:r w:rsidRPr="00F32AD1">
        <w:rPr>
          <w:rFonts w:ascii="Arial" w:hAnsi="Arial"/>
        </w:rPr>
        <w:t>GANA  Glazing</w:t>
      </w:r>
      <w:proofErr w:type="gramEnd"/>
      <w:r w:rsidRPr="00F32AD1">
        <w:rPr>
          <w:rFonts w:ascii="Arial" w:hAnsi="Arial"/>
        </w:rPr>
        <w:t xml:space="preserve"> Manual</w:t>
      </w:r>
      <w:r w:rsidR="00F32AD1" w:rsidRPr="00F32AD1">
        <w:rPr>
          <w:rFonts w:ascii="Arial" w:hAnsi="Arial"/>
        </w:rPr>
        <w:t xml:space="preserve"> (2004)</w:t>
      </w:r>
    </w:p>
    <w:p w:rsidR="0077189B" w:rsidRDefault="0077189B">
      <w:pPr>
        <w:ind w:left="1800" w:hanging="540"/>
        <w:jc w:val="both"/>
        <w:rPr>
          <w:rFonts w:ascii="Arial" w:hAnsi="Arial"/>
        </w:rPr>
      </w:pPr>
    </w:p>
    <w:p w:rsidR="0035080D" w:rsidRDefault="0035080D" w:rsidP="00111179">
      <w:pPr>
        <w:numPr>
          <w:ilvl w:val="0"/>
          <w:numId w:val="44"/>
        </w:numPr>
        <w:jc w:val="both"/>
        <w:rPr>
          <w:rFonts w:ascii="Arial" w:hAnsi="Arial"/>
        </w:rPr>
      </w:pPr>
      <w:r>
        <w:rPr>
          <w:rFonts w:ascii="Arial" w:hAnsi="Arial"/>
        </w:rPr>
        <w:t>National Fenestration Rating Council, Inc.</w:t>
      </w:r>
    </w:p>
    <w:p w:rsidR="0035080D" w:rsidRDefault="0035080D">
      <w:pPr>
        <w:numPr>
          <w:ilvl w:val="0"/>
          <w:numId w:val="15"/>
        </w:numPr>
        <w:jc w:val="both"/>
        <w:rPr>
          <w:rFonts w:ascii="Arial" w:hAnsi="Arial"/>
        </w:rPr>
      </w:pPr>
      <w:r>
        <w:rPr>
          <w:rFonts w:ascii="Arial" w:hAnsi="Arial"/>
        </w:rPr>
        <w:t xml:space="preserve">NFRC 100 – </w:t>
      </w:r>
      <w:r w:rsidR="00EB4E44">
        <w:rPr>
          <w:rFonts w:ascii="Arial" w:hAnsi="Arial"/>
        </w:rPr>
        <w:t>20</w:t>
      </w:r>
      <w:r w:rsidR="00F703A7">
        <w:rPr>
          <w:rFonts w:ascii="Arial" w:hAnsi="Arial"/>
        </w:rPr>
        <w:t>10</w:t>
      </w:r>
      <w:r w:rsidR="00EB4E44">
        <w:rPr>
          <w:rFonts w:ascii="Arial" w:hAnsi="Arial"/>
        </w:rPr>
        <w:t>,</w:t>
      </w:r>
      <w:r>
        <w:rPr>
          <w:rFonts w:ascii="Arial" w:hAnsi="Arial"/>
        </w:rPr>
        <w:t xml:space="preserve"> Procedure for Determining Fenestration Product U-</w:t>
      </w:r>
      <w:r w:rsidR="00EB4E44">
        <w:rPr>
          <w:rFonts w:ascii="Arial" w:hAnsi="Arial"/>
        </w:rPr>
        <w:t>F</w:t>
      </w:r>
      <w:r>
        <w:rPr>
          <w:rFonts w:ascii="Arial" w:hAnsi="Arial"/>
        </w:rPr>
        <w:t>actors</w:t>
      </w:r>
    </w:p>
    <w:p w:rsidR="001774FF" w:rsidRDefault="001774FF">
      <w:pPr>
        <w:numPr>
          <w:ilvl w:val="0"/>
          <w:numId w:val="15"/>
        </w:numPr>
        <w:jc w:val="both"/>
        <w:rPr>
          <w:rFonts w:ascii="Arial" w:hAnsi="Arial"/>
        </w:rPr>
      </w:pPr>
      <w:r>
        <w:rPr>
          <w:rFonts w:ascii="Arial" w:hAnsi="Arial"/>
        </w:rPr>
        <w:t>NFRC 200 – 20</w:t>
      </w:r>
      <w:r w:rsidR="00F703A7">
        <w:rPr>
          <w:rFonts w:ascii="Arial" w:hAnsi="Arial"/>
        </w:rPr>
        <w:t>10</w:t>
      </w:r>
      <w:r>
        <w:rPr>
          <w:rFonts w:ascii="Arial" w:hAnsi="Arial"/>
        </w:rPr>
        <w:t>, Procedure for Determining Fenestration Product Solar Heat Gain Coefficient and Visible Transmittance at Normal Incidence</w:t>
      </w:r>
    </w:p>
    <w:p w:rsidR="001774FF" w:rsidRDefault="001774FF">
      <w:pPr>
        <w:numPr>
          <w:ilvl w:val="0"/>
          <w:numId w:val="15"/>
        </w:numPr>
        <w:jc w:val="both"/>
        <w:rPr>
          <w:rFonts w:ascii="Arial" w:hAnsi="Arial"/>
        </w:rPr>
      </w:pPr>
      <w:r>
        <w:rPr>
          <w:rFonts w:ascii="Arial" w:hAnsi="Arial"/>
        </w:rPr>
        <w:t>NFRC 500 – 20</w:t>
      </w:r>
      <w:r w:rsidR="00F703A7">
        <w:rPr>
          <w:rFonts w:ascii="Arial" w:hAnsi="Arial"/>
        </w:rPr>
        <w:t>10</w:t>
      </w:r>
      <w:r>
        <w:rPr>
          <w:rFonts w:ascii="Arial" w:hAnsi="Arial"/>
        </w:rPr>
        <w:t>, Procedure for Determining Fenestration Product Condensation Resistance Values</w:t>
      </w:r>
    </w:p>
    <w:p w:rsidR="0035080D" w:rsidRDefault="0035080D">
      <w:pPr>
        <w:numPr>
          <w:ilvl w:val="0"/>
          <w:numId w:val="15"/>
        </w:numPr>
        <w:jc w:val="both"/>
        <w:rPr>
          <w:rFonts w:ascii="Arial" w:hAnsi="Arial"/>
        </w:rPr>
      </w:pPr>
      <w:r>
        <w:rPr>
          <w:rFonts w:ascii="Arial" w:hAnsi="Arial"/>
        </w:rPr>
        <w:t xml:space="preserve">NFRC </w:t>
      </w:r>
      <w:r w:rsidR="00EB4E44">
        <w:rPr>
          <w:rFonts w:ascii="Arial" w:hAnsi="Arial"/>
        </w:rPr>
        <w:t>102</w:t>
      </w:r>
      <w:r>
        <w:rPr>
          <w:rFonts w:ascii="Arial" w:hAnsi="Arial"/>
        </w:rPr>
        <w:t xml:space="preserve"> – </w:t>
      </w:r>
      <w:r w:rsidR="00EB4E44">
        <w:rPr>
          <w:rFonts w:ascii="Arial" w:hAnsi="Arial"/>
        </w:rPr>
        <w:t>20</w:t>
      </w:r>
      <w:r w:rsidR="00F703A7">
        <w:rPr>
          <w:rFonts w:ascii="Arial" w:hAnsi="Arial"/>
        </w:rPr>
        <w:t>10</w:t>
      </w:r>
      <w:r>
        <w:rPr>
          <w:rFonts w:ascii="Arial" w:hAnsi="Arial"/>
        </w:rPr>
        <w:t xml:space="preserve"> Procedure for </w:t>
      </w:r>
      <w:r w:rsidR="00EB4E44">
        <w:rPr>
          <w:rFonts w:ascii="Arial" w:hAnsi="Arial"/>
        </w:rPr>
        <w:t>Measuring the Steady-State Thermal Transmittance of Fenestration Systems</w:t>
      </w:r>
    </w:p>
    <w:p w:rsidR="0035080D" w:rsidRDefault="0035080D">
      <w:pPr>
        <w:jc w:val="both"/>
        <w:rPr>
          <w:rFonts w:ascii="Arial" w:hAnsi="Arial"/>
        </w:rPr>
      </w:pPr>
    </w:p>
    <w:p w:rsidR="0035080D" w:rsidRDefault="0035080D" w:rsidP="00413318">
      <w:pPr>
        <w:numPr>
          <w:ilvl w:val="0"/>
          <w:numId w:val="40"/>
        </w:numPr>
        <w:jc w:val="both"/>
        <w:rPr>
          <w:rFonts w:ascii="Arial" w:hAnsi="Arial"/>
        </w:rPr>
      </w:pPr>
      <w:r>
        <w:rPr>
          <w:rFonts w:ascii="Arial" w:hAnsi="Arial"/>
        </w:rPr>
        <w:t>REHAU Incorporated</w:t>
      </w:r>
    </w:p>
    <w:p w:rsidR="00166D0A" w:rsidRDefault="00A5476C" w:rsidP="00A5476C">
      <w:pPr>
        <w:numPr>
          <w:ilvl w:val="0"/>
          <w:numId w:val="28"/>
        </w:numPr>
        <w:jc w:val="both"/>
        <w:rPr>
          <w:rFonts w:ascii="Arial" w:hAnsi="Arial"/>
        </w:rPr>
      </w:pPr>
      <w:r>
        <w:rPr>
          <w:rFonts w:ascii="Arial" w:hAnsi="Arial"/>
        </w:rPr>
        <w:t xml:space="preserve">System </w:t>
      </w:r>
      <w:r w:rsidR="00F703A7">
        <w:rPr>
          <w:rFonts w:ascii="Arial" w:hAnsi="Arial"/>
        </w:rPr>
        <w:t>2200</w:t>
      </w:r>
      <w:r>
        <w:rPr>
          <w:rFonts w:ascii="Arial" w:hAnsi="Arial"/>
        </w:rPr>
        <w:t xml:space="preserve"> Technical Information, Profile Print </w:t>
      </w:r>
    </w:p>
    <w:p w:rsidR="00A5476C" w:rsidRDefault="00A5476C" w:rsidP="00A5476C">
      <w:pPr>
        <w:numPr>
          <w:ilvl w:val="0"/>
          <w:numId w:val="28"/>
        </w:numPr>
        <w:jc w:val="both"/>
        <w:rPr>
          <w:rFonts w:ascii="Arial" w:hAnsi="Arial"/>
        </w:rPr>
      </w:pPr>
      <w:r>
        <w:rPr>
          <w:rFonts w:ascii="Arial" w:hAnsi="Arial"/>
        </w:rPr>
        <w:t xml:space="preserve">System </w:t>
      </w:r>
      <w:r w:rsidR="00F703A7">
        <w:rPr>
          <w:rFonts w:ascii="Arial" w:hAnsi="Arial"/>
        </w:rPr>
        <w:t>2200</w:t>
      </w:r>
      <w:r>
        <w:rPr>
          <w:rFonts w:ascii="Arial" w:hAnsi="Arial"/>
        </w:rPr>
        <w:t xml:space="preserve"> Technical Information, Size Limitations </w:t>
      </w:r>
    </w:p>
    <w:p w:rsidR="00A5476C" w:rsidRDefault="00A5476C" w:rsidP="00A5476C">
      <w:pPr>
        <w:numPr>
          <w:ilvl w:val="0"/>
          <w:numId w:val="28"/>
        </w:numPr>
        <w:jc w:val="both"/>
        <w:rPr>
          <w:rFonts w:ascii="Arial" w:hAnsi="Arial"/>
        </w:rPr>
      </w:pPr>
      <w:r>
        <w:rPr>
          <w:rFonts w:ascii="Arial" w:hAnsi="Arial"/>
        </w:rPr>
        <w:t xml:space="preserve">System </w:t>
      </w:r>
      <w:r w:rsidR="00F703A7">
        <w:rPr>
          <w:rFonts w:ascii="Arial" w:hAnsi="Arial"/>
        </w:rPr>
        <w:t>2200</w:t>
      </w:r>
      <w:r>
        <w:rPr>
          <w:rFonts w:ascii="Arial" w:hAnsi="Arial"/>
        </w:rPr>
        <w:t xml:space="preserve"> Technical Information, Glazing Instructions </w:t>
      </w:r>
    </w:p>
    <w:p w:rsidR="001774FF" w:rsidRDefault="001774FF" w:rsidP="00A5476C">
      <w:pPr>
        <w:numPr>
          <w:ilvl w:val="0"/>
          <w:numId w:val="28"/>
        </w:numPr>
        <w:jc w:val="both"/>
        <w:rPr>
          <w:rFonts w:ascii="Arial" w:hAnsi="Arial"/>
        </w:rPr>
      </w:pPr>
      <w:r>
        <w:rPr>
          <w:rFonts w:ascii="Arial" w:hAnsi="Arial"/>
        </w:rPr>
        <w:t xml:space="preserve">System </w:t>
      </w:r>
      <w:r w:rsidR="00F703A7">
        <w:rPr>
          <w:rFonts w:ascii="Arial" w:hAnsi="Arial"/>
        </w:rPr>
        <w:t>2200</w:t>
      </w:r>
      <w:r>
        <w:rPr>
          <w:rFonts w:ascii="Arial" w:hAnsi="Arial"/>
        </w:rPr>
        <w:t xml:space="preserve"> Technical Information, Reinforcement </w:t>
      </w:r>
      <w:r w:rsidR="00166D0A">
        <w:rPr>
          <w:rFonts w:ascii="Arial" w:hAnsi="Arial"/>
        </w:rPr>
        <w:t>Guidelines</w:t>
      </w:r>
      <w:r>
        <w:rPr>
          <w:rFonts w:ascii="Arial" w:hAnsi="Arial"/>
        </w:rPr>
        <w:t xml:space="preserve"> </w:t>
      </w:r>
    </w:p>
    <w:p w:rsidR="0035080D" w:rsidRDefault="0035080D">
      <w:pPr>
        <w:ind w:left="1800" w:hanging="540"/>
        <w:jc w:val="both"/>
        <w:rPr>
          <w:rFonts w:ascii="Arial" w:hAnsi="Arial"/>
        </w:rPr>
      </w:pPr>
    </w:p>
    <w:p w:rsidR="0035080D" w:rsidRDefault="0035080D">
      <w:pPr>
        <w:ind w:left="720" w:hanging="720"/>
        <w:jc w:val="both"/>
        <w:outlineLvl w:val="0"/>
        <w:rPr>
          <w:rFonts w:ascii="Arial" w:hAnsi="Arial"/>
        </w:rPr>
      </w:pPr>
      <w:r>
        <w:rPr>
          <w:rFonts w:ascii="Arial" w:hAnsi="Arial"/>
        </w:rPr>
        <w:t>1.03</w:t>
      </w:r>
      <w:r>
        <w:rPr>
          <w:rFonts w:ascii="Arial" w:hAnsi="Arial"/>
        </w:rPr>
        <w:tab/>
        <w:t>SYSTEM DESCRIPTION</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Structural Design Requirements:</w:t>
      </w:r>
    </w:p>
    <w:p w:rsidR="0035080D" w:rsidRDefault="0035080D">
      <w:pPr>
        <w:numPr>
          <w:ilvl w:val="0"/>
          <w:numId w:val="13"/>
        </w:numPr>
        <w:jc w:val="both"/>
        <w:rPr>
          <w:rFonts w:ascii="Arial" w:hAnsi="Arial"/>
        </w:rPr>
      </w:pPr>
      <w:r>
        <w:rPr>
          <w:rFonts w:ascii="Arial" w:hAnsi="Arial"/>
        </w:rPr>
        <w:t>Design Loads:</w:t>
      </w:r>
    </w:p>
    <w:p w:rsidR="0035080D" w:rsidRDefault="0035080D">
      <w:pPr>
        <w:jc w:val="both"/>
        <w:rPr>
          <w:rFonts w:ascii="Arial" w:hAnsi="Arial"/>
        </w:rPr>
      </w:pPr>
    </w:p>
    <w:p w:rsidR="007F306C" w:rsidRDefault="0035080D">
      <w:pPr>
        <w:pStyle w:val="BodyTextIndent3"/>
      </w:pPr>
      <w:r>
        <w:t xml:space="preserve">Use this section to specify the required strength(s) of </w:t>
      </w:r>
      <w:r w:rsidR="00FE4B2C">
        <w:t>door</w:t>
      </w:r>
      <w:r>
        <w:t xml:space="preserve">s, keeping in mind that different </w:t>
      </w:r>
      <w:proofErr w:type="gramStart"/>
      <w:r w:rsidR="00FE4B2C">
        <w:t xml:space="preserve">door </w:t>
      </w:r>
      <w:r>
        <w:t xml:space="preserve"> designs</w:t>
      </w:r>
      <w:proofErr w:type="gramEnd"/>
      <w:r>
        <w:t xml:space="preserve"> and different </w:t>
      </w:r>
      <w:r w:rsidR="00FE4B2C">
        <w:t>door</w:t>
      </w:r>
      <w:r>
        <w:t xml:space="preserve"> sizes have different maximum strengths. </w:t>
      </w:r>
    </w:p>
    <w:p w:rsidR="0035080D" w:rsidRDefault="0035080D">
      <w:pPr>
        <w:pStyle w:val="BodyTextIndent3"/>
      </w:pPr>
      <w:r>
        <w:t>In two of the sizes defined by AAMA 101</w:t>
      </w:r>
      <w:r w:rsidR="001774FF">
        <w:t xml:space="preserve"> </w:t>
      </w:r>
      <w:r>
        <w:t xml:space="preserve">as minimum test sizes, these are the maximum </w:t>
      </w:r>
      <w:r>
        <w:rPr>
          <w:i w:val="0"/>
          <w:u w:val="single"/>
        </w:rPr>
        <w:t>design</w:t>
      </w:r>
      <w:r>
        <w:t xml:space="preserve"> loads (i.e. pressures) permissible for the System </w:t>
      </w:r>
      <w:r w:rsidR="00F703A7">
        <w:t>2200</w:t>
      </w:r>
      <w:r>
        <w:t xml:space="preserve"> </w:t>
      </w:r>
      <w:r w:rsidR="00F67FD7">
        <w:t>doors</w:t>
      </w:r>
      <w:r>
        <w:t xml:space="preserve">. Note that the </w:t>
      </w:r>
      <w:r w:rsidR="00F67FD7">
        <w:t>door</w:t>
      </w:r>
      <w:r>
        <w:t xml:space="preserve">s successfully passed a </w:t>
      </w:r>
      <w:r w:rsidR="001774FF" w:rsidRPr="001774FF">
        <w:rPr>
          <w:u w:val="single"/>
        </w:rPr>
        <w:t xml:space="preserve">structural </w:t>
      </w:r>
      <w:r w:rsidRPr="001774FF">
        <w:rPr>
          <w:i w:val="0"/>
          <w:u w:val="single"/>
        </w:rPr>
        <w:t>t</w:t>
      </w:r>
      <w:r>
        <w:rPr>
          <w:i w:val="0"/>
          <w:u w:val="single"/>
        </w:rPr>
        <w:t>est</w:t>
      </w:r>
      <w:r>
        <w:t xml:space="preserve"> pressure 1.5 times the DP given.</w:t>
      </w:r>
    </w:p>
    <w:p w:rsidR="0035080D" w:rsidRDefault="0035080D">
      <w:pPr>
        <w:pStyle w:val="BodyTextIndent3"/>
        <w:tabs>
          <w:tab w:val="left" w:pos="1080"/>
          <w:tab w:val="right" w:pos="5040"/>
          <w:tab w:val="left" w:pos="5400"/>
          <w:tab w:val="right" w:pos="6120"/>
          <w:tab w:val="left" w:pos="6480"/>
          <w:tab w:val="right" w:pos="9000"/>
        </w:tabs>
        <w:spacing w:before="0" w:after="0"/>
      </w:pPr>
      <w:r>
        <w:tab/>
      </w:r>
      <w:r w:rsidR="00F67FD7">
        <w:rPr>
          <w:u w:val="single"/>
        </w:rPr>
        <w:t>Door</w:t>
      </w:r>
      <w:r>
        <w:rPr>
          <w:u w:val="single"/>
        </w:rPr>
        <w:t xml:space="preserve"> Design</w:t>
      </w:r>
      <w:r>
        <w:rPr>
          <w:u w:val="single"/>
        </w:rPr>
        <w:tab/>
      </w:r>
      <w:r>
        <w:tab/>
      </w:r>
      <w:r>
        <w:rPr>
          <w:u w:val="single"/>
        </w:rPr>
        <w:t>DP</w:t>
      </w:r>
      <w:r>
        <w:rPr>
          <w:u w:val="single"/>
        </w:rPr>
        <w:tab/>
      </w:r>
      <w:r>
        <w:tab/>
      </w:r>
      <w:r w:rsidR="00F67FD7">
        <w:rPr>
          <w:u w:val="single"/>
        </w:rPr>
        <w:t>Door</w:t>
      </w:r>
      <w:r>
        <w:rPr>
          <w:u w:val="single"/>
        </w:rPr>
        <w:t xml:space="preserve"> Rating</w:t>
      </w:r>
      <w:r>
        <w:rPr>
          <w:u w:val="single"/>
        </w:rPr>
        <w:tab/>
      </w:r>
    </w:p>
    <w:p w:rsidR="0035080D" w:rsidRDefault="0035080D">
      <w:pPr>
        <w:pStyle w:val="BodyTextIndent3"/>
        <w:tabs>
          <w:tab w:val="left" w:pos="1080"/>
          <w:tab w:val="left" w:pos="3960"/>
          <w:tab w:val="left" w:pos="5400"/>
          <w:tab w:val="left" w:pos="6480"/>
        </w:tabs>
        <w:spacing w:before="0" w:after="0"/>
      </w:pPr>
      <w:r>
        <w:tab/>
      </w:r>
      <w:r w:rsidR="00F703A7">
        <w:t>Sliding Glass Door</w:t>
      </w:r>
      <w:r w:rsidR="00F67FD7">
        <w:t xml:space="preserve"> </w:t>
      </w:r>
      <w:r>
        <w:t xml:space="preserve"> </w:t>
      </w:r>
      <w:r>
        <w:tab/>
      </w:r>
      <w:r w:rsidR="004921E5">
        <w:t>(</w:t>
      </w:r>
      <w:r w:rsidR="00F703A7">
        <w:t>71</w:t>
      </w:r>
      <w:r w:rsidR="001774FF" w:rsidRPr="004921E5">
        <w:t xml:space="preserve">” x </w:t>
      </w:r>
      <w:r w:rsidR="00F703A7">
        <w:t>79</w:t>
      </w:r>
      <w:r w:rsidRPr="004921E5">
        <w:t>”)</w:t>
      </w:r>
      <w:r>
        <w:tab/>
      </w:r>
      <w:proofErr w:type="gramStart"/>
      <w:r w:rsidR="00F703A7">
        <w:t>55</w:t>
      </w:r>
      <w:r>
        <w:t xml:space="preserve"> </w:t>
      </w:r>
      <w:r w:rsidR="00A77048">
        <w:t xml:space="preserve"> </w:t>
      </w:r>
      <w:proofErr w:type="spellStart"/>
      <w:r>
        <w:t>psf</w:t>
      </w:r>
      <w:proofErr w:type="spellEnd"/>
      <w:proofErr w:type="gramEnd"/>
      <w:r>
        <w:tab/>
        <w:t>(</w:t>
      </w:r>
      <w:r w:rsidR="00BD66C9">
        <w:t>Class R PG 55 (71 x 79)-SD</w:t>
      </w:r>
      <w:r>
        <w:t xml:space="preserve">) </w:t>
      </w:r>
    </w:p>
    <w:p w:rsidR="0035080D" w:rsidRDefault="0035080D">
      <w:pPr>
        <w:pStyle w:val="BodyTextIndent3"/>
        <w:tabs>
          <w:tab w:val="left" w:pos="1080"/>
          <w:tab w:val="left" w:pos="3960"/>
          <w:tab w:val="left" w:pos="5400"/>
          <w:tab w:val="left" w:pos="6480"/>
        </w:tabs>
        <w:spacing w:before="0" w:after="0"/>
      </w:pPr>
      <w:r>
        <w:tab/>
      </w:r>
      <w:r w:rsidR="00BD66C9">
        <w:t>Sliding Glass Door</w:t>
      </w:r>
      <w:r>
        <w:t xml:space="preserve"> </w:t>
      </w:r>
      <w:r>
        <w:tab/>
      </w:r>
      <w:r w:rsidR="00F67FD7">
        <w:t>(</w:t>
      </w:r>
      <w:r w:rsidR="003E2B66">
        <w:t>96</w:t>
      </w:r>
      <w:r w:rsidR="00BD66C9">
        <w:t>” x 83”</w:t>
      </w:r>
      <w:r>
        <w:t>)</w:t>
      </w:r>
      <w:r>
        <w:tab/>
      </w:r>
      <w:r w:rsidR="003E2B66" w:rsidRPr="003E2B66">
        <w:t>40</w:t>
      </w:r>
      <w:r w:rsidRPr="00A77048">
        <w:t xml:space="preserve"> </w:t>
      </w:r>
      <w:proofErr w:type="spellStart"/>
      <w:r w:rsidRPr="00A77048">
        <w:t>psf</w:t>
      </w:r>
      <w:proofErr w:type="spellEnd"/>
      <w:r w:rsidRPr="00A77048">
        <w:tab/>
        <w:t>(</w:t>
      </w:r>
      <w:r w:rsidR="00BD66C9">
        <w:t xml:space="preserve">Class LC PG </w:t>
      </w:r>
      <w:r w:rsidR="003E2B66">
        <w:t>40</w:t>
      </w:r>
      <w:r w:rsidR="00BD66C9">
        <w:t xml:space="preserve"> (</w:t>
      </w:r>
      <w:r w:rsidR="003E2B66">
        <w:t>96</w:t>
      </w:r>
      <w:r w:rsidR="00BD66C9">
        <w:t xml:space="preserve"> x 83</w:t>
      </w:r>
      <w:proofErr w:type="gramStart"/>
      <w:r w:rsidRPr="00A77048">
        <w:t>)</w:t>
      </w:r>
      <w:r w:rsidR="00BD66C9">
        <w:t>-</w:t>
      </w:r>
      <w:proofErr w:type="gramEnd"/>
      <w:r w:rsidR="00BD66C9">
        <w:t xml:space="preserve"> SD)</w:t>
      </w:r>
    </w:p>
    <w:p w:rsidR="007F306C" w:rsidRDefault="007F306C">
      <w:pPr>
        <w:pStyle w:val="BodyTextIndent3"/>
        <w:tabs>
          <w:tab w:val="left" w:pos="1080"/>
          <w:tab w:val="left" w:pos="3960"/>
          <w:tab w:val="left" w:pos="5400"/>
          <w:tab w:val="left" w:pos="6480"/>
        </w:tabs>
        <w:spacing w:before="0" w:after="0"/>
      </w:pPr>
    </w:p>
    <w:p w:rsidR="0035080D" w:rsidRPr="00BB7875" w:rsidRDefault="0035080D" w:rsidP="00FE4B2C">
      <w:pPr>
        <w:pStyle w:val="BodyTextIndent3"/>
      </w:pPr>
      <w:r>
        <w:t xml:space="preserve">It is recommended that </w:t>
      </w:r>
      <w:r w:rsidR="00F67FD7">
        <w:t>door</w:t>
      </w:r>
      <w:r>
        <w:t xml:space="preserve"> strength be specified as a required </w:t>
      </w:r>
      <w:r w:rsidR="00FE4B2C">
        <w:t>Door</w:t>
      </w:r>
      <w:r>
        <w:t xml:space="preserve"> Rating (DP) as shown above. Alternatively, jobsite </w:t>
      </w:r>
      <w:r>
        <w:rPr>
          <w:u w:val="single"/>
        </w:rPr>
        <w:t>wind conditions</w:t>
      </w:r>
      <w:r>
        <w:t xml:space="preserve"> can be specified as long as resulting engineering </w:t>
      </w:r>
      <w:r>
        <w:lastRenderedPageBreak/>
        <w:t xml:space="preserve">interpretation of equivalent design pressure (i.e. required </w:t>
      </w:r>
      <w:r w:rsidR="00FE4B2C">
        <w:t>Door</w:t>
      </w:r>
      <w:r>
        <w:t xml:space="preserve"> Rating) does not exceed system-specific data above. (If higher strengths than shown above are required, contact REHAU </w:t>
      </w:r>
      <w:r w:rsidR="004921E5">
        <w:t>for guidance to select alternate options</w:t>
      </w:r>
      <w:r>
        <w:t xml:space="preserve">.).  </w:t>
      </w:r>
      <w:r w:rsidR="00FE4B2C">
        <w:t>Door</w:t>
      </w:r>
      <w:r>
        <w:t>s shall be identical in construction to test</w:t>
      </w:r>
      <w:r w:rsidR="00FE4B2C">
        <w:t>ed</w:t>
      </w:r>
      <w:r>
        <w:t xml:space="preserve"> </w:t>
      </w:r>
      <w:r w:rsidR="00FE4B2C">
        <w:t>door</w:t>
      </w:r>
      <w:r>
        <w:t xml:space="preserve">s that comply with all requirements </w:t>
      </w:r>
      <w:proofErr w:type="gramStart"/>
      <w:r>
        <w:t xml:space="preserve">of  </w:t>
      </w:r>
      <w:r w:rsidR="00EF3196" w:rsidRPr="00EF3196">
        <w:t>AAMA</w:t>
      </w:r>
      <w:proofErr w:type="gramEnd"/>
      <w:r w:rsidR="00EF3196" w:rsidRPr="00EF3196">
        <w:t xml:space="preserve"> 101  </w:t>
      </w:r>
    </w:p>
    <w:p w:rsidR="00BB7875" w:rsidRPr="00BB7875" w:rsidRDefault="00BB7875" w:rsidP="00BB7875">
      <w:pPr>
        <w:ind w:left="1800"/>
        <w:jc w:val="both"/>
        <w:rPr>
          <w:rFonts w:ascii="Arial" w:hAnsi="Arial"/>
        </w:rPr>
      </w:pPr>
    </w:p>
    <w:p w:rsidR="00BB7875" w:rsidRDefault="006035C3" w:rsidP="006035C3">
      <w:pPr>
        <w:tabs>
          <w:tab w:val="left" w:pos="1800"/>
        </w:tabs>
        <w:ind w:left="1260"/>
        <w:jc w:val="both"/>
        <w:rPr>
          <w:rFonts w:ascii="Arial" w:hAnsi="Arial"/>
        </w:rPr>
      </w:pPr>
      <w:r>
        <w:rPr>
          <w:rFonts w:ascii="Arial" w:hAnsi="Arial"/>
        </w:rPr>
        <w:t>2.</w:t>
      </w:r>
      <w:r>
        <w:rPr>
          <w:rFonts w:ascii="Arial" w:hAnsi="Arial"/>
        </w:rPr>
        <w:tab/>
      </w:r>
      <w:r w:rsidR="00BB7875">
        <w:rPr>
          <w:rFonts w:ascii="Arial" w:hAnsi="Arial"/>
        </w:rPr>
        <w:t>Comply with all applicable Building Codes.</w:t>
      </w:r>
    </w:p>
    <w:p w:rsidR="0035080D" w:rsidRDefault="0035080D">
      <w:pPr>
        <w:ind w:left="1260" w:hanging="540"/>
        <w:jc w:val="both"/>
        <w:rPr>
          <w:rFonts w:ascii="Arial" w:hAnsi="Arial"/>
        </w:rPr>
      </w:pPr>
    </w:p>
    <w:p w:rsidR="0035080D" w:rsidRDefault="0035080D">
      <w:pPr>
        <w:numPr>
          <w:ilvl w:val="0"/>
          <w:numId w:val="5"/>
        </w:numPr>
        <w:jc w:val="both"/>
        <w:rPr>
          <w:rFonts w:ascii="Arial" w:hAnsi="Arial"/>
        </w:rPr>
      </w:pPr>
      <w:r>
        <w:rPr>
          <w:rFonts w:ascii="Arial" w:hAnsi="Arial"/>
        </w:rPr>
        <w:t>Other Performance Requirements:</w:t>
      </w:r>
    </w:p>
    <w:p w:rsidR="0035080D" w:rsidRDefault="0035080D">
      <w:pPr>
        <w:pStyle w:val="BodyTextIndent3"/>
      </w:pPr>
      <w:r>
        <w:t>Edit the following paragraphs as necessary.  Where boldface, bracketed alternatives are listed, select only the option(s) applicable to the project.</w:t>
      </w:r>
    </w:p>
    <w:p w:rsidR="005F76C6" w:rsidRDefault="00BC015C" w:rsidP="009A33FD">
      <w:pPr>
        <w:numPr>
          <w:ilvl w:val="0"/>
          <w:numId w:val="29"/>
        </w:numPr>
        <w:jc w:val="both"/>
        <w:rPr>
          <w:rFonts w:ascii="Arial" w:hAnsi="Arial"/>
        </w:rPr>
      </w:pPr>
      <w:r>
        <w:rPr>
          <w:rFonts w:ascii="Arial" w:hAnsi="Arial"/>
        </w:rPr>
        <w:t xml:space="preserve">Allow for </w:t>
      </w:r>
      <w:r w:rsidR="005F76C6">
        <w:rPr>
          <w:rFonts w:ascii="Arial" w:hAnsi="Arial"/>
        </w:rPr>
        <w:t>t</w:t>
      </w:r>
      <w:r w:rsidR="0035080D">
        <w:rPr>
          <w:rFonts w:ascii="Arial" w:hAnsi="Arial"/>
        </w:rPr>
        <w:t xml:space="preserve">hermal </w:t>
      </w:r>
      <w:r>
        <w:rPr>
          <w:rFonts w:ascii="Arial" w:hAnsi="Arial"/>
        </w:rPr>
        <w:t>m</w:t>
      </w:r>
      <w:r w:rsidR="0035080D">
        <w:rPr>
          <w:rFonts w:ascii="Arial" w:hAnsi="Arial"/>
        </w:rPr>
        <w:t xml:space="preserve">ovement </w:t>
      </w:r>
      <w:r>
        <w:rPr>
          <w:rFonts w:ascii="Arial" w:hAnsi="Arial"/>
        </w:rPr>
        <w:t xml:space="preserve">of the </w:t>
      </w:r>
      <w:r w:rsidR="00FE4B2C">
        <w:rPr>
          <w:rFonts w:ascii="Arial" w:hAnsi="Arial"/>
        </w:rPr>
        <w:t>door</w:t>
      </w:r>
      <w:r w:rsidR="0035080D">
        <w:rPr>
          <w:rFonts w:ascii="Arial" w:hAnsi="Arial"/>
        </w:rPr>
        <w:t xml:space="preserve"> </w:t>
      </w:r>
      <w:r>
        <w:rPr>
          <w:rFonts w:ascii="Arial" w:hAnsi="Arial"/>
        </w:rPr>
        <w:t xml:space="preserve">based on site </w:t>
      </w:r>
      <w:r w:rsidR="005F76C6">
        <w:rPr>
          <w:rFonts w:ascii="Arial" w:hAnsi="Arial"/>
        </w:rPr>
        <w:t xml:space="preserve">mean </w:t>
      </w:r>
      <w:r>
        <w:rPr>
          <w:rFonts w:ascii="Arial" w:hAnsi="Arial"/>
        </w:rPr>
        <w:t xml:space="preserve">temperature </w:t>
      </w:r>
      <w:r w:rsidR="005F76C6">
        <w:rPr>
          <w:rFonts w:ascii="Arial" w:hAnsi="Arial"/>
        </w:rPr>
        <w:t xml:space="preserve">+/- 70 </w:t>
      </w:r>
      <w:r w:rsidR="005F76C6" w:rsidRPr="005F76C6">
        <w:rPr>
          <w:rFonts w:ascii="Arial" w:hAnsi="Arial"/>
        </w:rPr>
        <w:t>°F</w:t>
      </w:r>
      <w:r>
        <w:rPr>
          <w:rFonts w:ascii="Arial" w:hAnsi="Arial"/>
        </w:rPr>
        <w:t xml:space="preserve">, </w:t>
      </w:r>
      <w:r w:rsidR="00FE4B2C">
        <w:rPr>
          <w:rFonts w:ascii="Arial" w:hAnsi="Arial"/>
        </w:rPr>
        <w:t>door/ door element</w:t>
      </w:r>
      <w:r w:rsidR="005F76C6">
        <w:rPr>
          <w:rFonts w:ascii="Arial" w:hAnsi="Arial"/>
        </w:rPr>
        <w:t xml:space="preserve"> size and coefficient of linear expansion of PVC.</w:t>
      </w:r>
      <w:r w:rsidR="0035080D">
        <w:rPr>
          <w:rFonts w:ascii="Arial" w:hAnsi="Arial"/>
        </w:rPr>
        <w:t xml:space="preserve"> </w:t>
      </w:r>
    </w:p>
    <w:p w:rsidR="005F76C6" w:rsidRDefault="005F76C6" w:rsidP="005F76C6">
      <w:pPr>
        <w:numPr>
          <w:ilvl w:val="0"/>
          <w:numId w:val="29"/>
        </w:numPr>
        <w:jc w:val="both"/>
        <w:rPr>
          <w:rFonts w:ascii="Arial" w:hAnsi="Arial"/>
        </w:rPr>
      </w:pPr>
      <w:r>
        <w:rPr>
          <w:rFonts w:ascii="Arial" w:hAnsi="Arial"/>
        </w:rPr>
        <w:t xml:space="preserve">If non-white </w:t>
      </w:r>
      <w:r w:rsidR="00FE4B2C">
        <w:rPr>
          <w:rFonts w:ascii="Arial" w:hAnsi="Arial"/>
        </w:rPr>
        <w:t>door</w:t>
      </w:r>
      <w:r>
        <w:rPr>
          <w:rFonts w:ascii="Arial" w:hAnsi="Arial"/>
        </w:rPr>
        <w:t>s are chosen allow for thermal movement of the window based on</w:t>
      </w:r>
    </w:p>
    <w:p w:rsidR="0035080D" w:rsidRDefault="005F76C6" w:rsidP="005F76C6">
      <w:pPr>
        <w:ind w:left="1620" w:firstLine="180"/>
        <w:jc w:val="both"/>
        <w:rPr>
          <w:rFonts w:ascii="Arial" w:hAnsi="Arial"/>
        </w:rPr>
      </w:pPr>
      <w:proofErr w:type="gramStart"/>
      <w:r>
        <w:rPr>
          <w:rFonts w:ascii="Arial" w:hAnsi="Arial"/>
        </w:rPr>
        <w:t>the</w:t>
      </w:r>
      <w:proofErr w:type="gramEnd"/>
      <w:r>
        <w:rPr>
          <w:rFonts w:ascii="Arial" w:hAnsi="Arial"/>
        </w:rPr>
        <w:t xml:space="preserve"> solar-heat absorption.</w:t>
      </w:r>
    </w:p>
    <w:p w:rsidR="0035080D" w:rsidRDefault="0035080D">
      <w:pPr>
        <w:numPr>
          <w:ilvl w:val="0"/>
          <w:numId w:val="29"/>
        </w:numPr>
        <w:jc w:val="both"/>
        <w:rPr>
          <w:rFonts w:ascii="Arial" w:hAnsi="Arial"/>
        </w:rPr>
      </w:pPr>
      <w:r>
        <w:rPr>
          <w:rFonts w:ascii="Arial" w:hAnsi="Arial"/>
        </w:rPr>
        <w:t>Thermal Performance:</w:t>
      </w:r>
    </w:p>
    <w:p w:rsidR="00B765F4" w:rsidRDefault="00B765F4">
      <w:pPr>
        <w:numPr>
          <w:ilvl w:val="0"/>
          <w:numId w:val="14"/>
        </w:numPr>
        <w:jc w:val="both"/>
        <w:rPr>
          <w:rFonts w:ascii="Arial" w:hAnsi="Arial"/>
        </w:rPr>
      </w:pPr>
      <w:r>
        <w:rPr>
          <w:rFonts w:ascii="Arial" w:hAnsi="Arial"/>
        </w:rPr>
        <w:t>Comply with all applicable energy codes</w:t>
      </w:r>
      <w:r w:rsidR="007A2443">
        <w:rPr>
          <w:rFonts w:ascii="Arial" w:hAnsi="Arial"/>
        </w:rPr>
        <w:t xml:space="preserve"> and </w:t>
      </w:r>
      <w:r w:rsidR="0005033B">
        <w:rPr>
          <w:rFonts w:ascii="Arial" w:hAnsi="Arial"/>
        </w:rPr>
        <w:t>ENERGY STAR</w:t>
      </w:r>
      <w:r w:rsidR="0005033B" w:rsidRPr="0005033B">
        <w:rPr>
          <w:rFonts w:ascii="Arial" w:hAnsi="Arial"/>
          <w:vertAlign w:val="superscript"/>
        </w:rPr>
        <w:t>®</w:t>
      </w:r>
    </w:p>
    <w:p w:rsidR="00B765F4" w:rsidRDefault="0035080D">
      <w:pPr>
        <w:numPr>
          <w:ilvl w:val="0"/>
          <w:numId w:val="14"/>
        </w:numPr>
        <w:jc w:val="both"/>
        <w:rPr>
          <w:rFonts w:ascii="Arial" w:hAnsi="Arial"/>
        </w:rPr>
      </w:pPr>
      <w:r>
        <w:rPr>
          <w:rFonts w:ascii="Arial" w:hAnsi="Arial"/>
        </w:rPr>
        <w:t xml:space="preserve">The </w:t>
      </w:r>
      <w:r w:rsidR="00FE4B2C">
        <w:rPr>
          <w:rFonts w:ascii="Arial" w:hAnsi="Arial"/>
        </w:rPr>
        <w:t>door</w:t>
      </w:r>
      <w:r>
        <w:rPr>
          <w:rFonts w:ascii="Arial" w:hAnsi="Arial"/>
        </w:rPr>
        <w:t>s, including glass and vinyl framing, shall have a thermal transmittance (U-</w:t>
      </w:r>
      <w:r w:rsidR="00617242">
        <w:rPr>
          <w:rFonts w:ascii="Arial" w:hAnsi="Arial"/>
        </w:rPr>
        <w:t>factor</w:t>
      </w:r>
      <w:r>
        <w:rPr>
          <w:rFonts w:ascii="Arial" w:hAnsi="Arial"/>
        </w:rPr>
        <w:t xml:space="preserve">) of </w:t>
      </w:r>
      <w:r>
        <w:rPr>
          <w:rFonts w:ascii="Arial" w:hAnsi="Arial"/>
          <w:b/>
        </w:rPr>
        <w:t>[0.</w:t>
      </w:r>
      <w:r w:rsidR="00C74992" w:rsidRPr="00C74992">
        <w:rPr>
          <w:rFonts w:ascii="Arial" w:hAnsi="Arial"/>
          <w:b/>
        </w:rPr>
        <w:t>3</w:t>
      </w:r>
      <w:r w:rsidR="00776B9C">
        <w:rPr>
          <w:rFonts w:ascii="Arial" w:hAnsi="Arial"/>
          <w:b/>
        </w:rPr>
        <w:t>2</w:t>
      </w:r>
      <w:r>
        <w:rPr>
          <w:rFonts w:ascii="Arial" w:hAnsi="Arial"/>
          <w:b/>
        </w:rPr>
        <w:t xml:space="preserve"> Btu/hr</w:t>
      </w:r>
      <w:r w:rsidR="006B00E1">
        <w:rPr>
          <w:rFonts w:ascii="Arial" w:hAnsi="Arial"/>
          <w:b/>
        </w:rPr>
        <w:t>*</w:t>
      </w:r>
      <w:r>
        <w:rPr>
          <w:rFonts w:ascii="Arial" w:hAnsi="Arial"/>
          <w:b/>
        </w:rPr>
        <w:t>ft</w:t>
      </w:r>
      <w:r>
        <w:rPr>
          <w:rFonts w:ascii="Arial" w:hAnsi="Arial"/>
          <w:b/>
          <w:vertAlign w:val="superscript"/>
        </w:rPr>
        <w:t>2</w:t>
      </w:r>
      <w:r w:rsidR="006B00E1">
        <w:rPr>
          <w:rFonts w:ascii="Arial" w:hAnsi="Arial"/>
          <w:b/>
        </w:rPr>
        <w:t>*</w:t>
      </w:r>
      <w:r>
        <w:rPr>
          <w:rFonts w:ascii="Arial" w:hAnsi="Arial"/>
          <w:b/>
        </w:rPr>
        <w:t>°F or less] [</w:t>
      </w:r>
      <w:r>
        <w:rPr>
          <w:rFonts w:ascii="Arial" w:hAnsi="Arial"/>
          <w:b/>
          <w:i/>
        </w:rPr>
        <w:t>specify value</w:t>
      </w:r>
      <w:r w:rsidR="00FE4B2C">
        <w:rPr>
          <w:rFonts w:ascii="Arial" w:hAnsi="Arial"/>
          <w:b/>
          <w:i/>
        </w:rPr>
        <w:t xml:space="preserve"> down to 0.</w:t>
      </w:r>
      <w:r w:rsidR="00C74992" w:rsidRPr="00C74992">
        <w:rPr>
          <w:rFonts w:ascii="Arial" w:hAnsi="Arial"/>
          <w:b/>
          <w:i/>
        </w:rPr>
        <w:t>1</w:t>
      </w:r>
      <w:r w:rsidR="003E2B66">
        <w:rPr>
          <w:rFonts w:ascii="Arial" w:hAnsi="Arial"/>
          <w:b/>
          <w:i/>
        </w:rPr>
        <w:t xml:space="preserve">6 </w:t>
      </w:r>
      <w:r w:rsidR="00FE4B2C">
        <w:rPr>
          <w:rFonts w:ascii="Arial" w:hAnsi="Arial"/>
          <w:b/>
        </w:rPr>
        <w:t>Btu/hr*ft</w:t>
      </w:r>
      <w:r w:rsidR="00FE4B2C">
        <w:rPr>
          <w:rFonts w:ascii="Arial" w:hAnsi="Arial"/>
          <w:b/>
          <w:vertAlign w:val="superscript"/>
        </w:rPr>
        <w:t>2</w:t>
      </w:r>
      <w:r w:rsidR="00FE4B2C">
        <w:rPr>
          <w:rFonts w:ascii="Arial" w:hAnsi="Arial"/>
          <w:b/>
        </w:rPr>
        <w:t>*°F</w:t>
      </w:r>
      <w:r>
        <w:rPr>
          <w:rFonts w:ascii="Arial" w:hAnsi="Arial"/>
          <w:b/>
        </w:rPr>
        <w:t>]</w:t>
      </w:r>
      <w:r>
        <w:rPr>
          <w:rFonts w:ascii="Arial" w:hAnsi="Arial"/>
        </w:rPr>
        <w:t>, when tested in compliance with NFRC 100-</w:t>
      </w:r>
      <w:r w:rsidR="00B765F4">
        <w:rPr>
          <w:rFonts w:ascii="Arial" w:hAnsi="Arial"/>
        </w:rPr>
        <w:t>20</w:t>
      </w:r>
      <w:r w:rsidR="00BD66C9">
        <w:rPr>
          <w:rFonts w:ascii="Arial" w:hAnsi="Arial"/>
        </w:rPr>
        <w:t>10</w:t>
      </w:r>
      <w:r>
        <w:rPr>
          <w:rFonts w:ascii="Arial" w:hAnsi="Arial"/>
        </w:rPr>
        <w:t xml:space="preserve"> </w:t>
      </w:r>
    </w:p>
    <w:p w:rsidR="00B765F4" w:rsidRDefault="00B765F4">
      <w:pPr>
        <w:numPr>
          <w:ilvl w:val="0"/>
          <w:numId w:val="14"/>
        </w:numPr>
        <w:jc w:val="both"/>
        <w:rPr>
          <w:rFonts w:ascii="Arial" w:hAnsi="Arial"/>
        </w:rPr>
      </w:pPr>
      <w:r>
        <w:rPr>
          <w:rFonts w:ascii="Arial" w:hAnsi="Arial"/>
        </w:rPr>
        <w:t xml:space="preserve">The </w:t>
      </w:r>
      <w:r w:rsidR="00FE4B2C">
        <w:rPr>
          <w:rFonts w:ascii="Arial" w:hAnsi="Arial"/>
        </w:rPr>
        <w:t>door</w:t>
      </w:r>
      <w:r>
        <w:rPr>
          <w:rFonts w:ascii="Arial" w:hAnsi="Arial"/>
        </w:rPr>
        <w:t xml:space="preserve">s, including glass and vinyl framing, shall have a Solar heat gain coefficient (SHGC) of </w:t>
      </w:r>
      <w:r w:rsidR="00085C70">
        <w:rPr>
          <w:rFonts w:ascii="Arial" w:hAnsi="Arial"/>
          <w:b/>
        </w:rPr>
        <w:t xml:space="preserve"> </w:t>
      </w:r>
      <w:r w:rsidR="001955A0">
        <w:rPr>
          <w:rFonts w:ascii="Arial" w:hAnsi="Arial"/>
          <w:b/>
        </w:rPr>
        <w:t>[</w:t>
      </w:r>
      <w:r w:rsidR="001955A0">
        <w:rPr>
          <w:rFonts w:ascii="Arial" w:hAnsi="Arial"/>
          <w:b/>
          <w:i/>
        </w:rPr>
        <w:t xml:space="preserve">specify value down </w:t>
      </w:r>
      <w:r w:rsidR="001955A0" w:rsidRPr="001955A0">
        <w:rPr>
          <w:rFonts w:ascii="Arial" w:hAnsi="Arial"/>
          <w:b/>
        </w:rPr>
        <w:t>to 0.</w:t>
      </w:r>
      <w:r w:rsidR="00776B9C" w:rsidRPr="00776B9C">
        <w:rPr>
          <w:rFonts w:ascii="Arial" w:hAnsi="Arial"/>
          <w:b/>
        </w:rPr>
        <w:t>15</w:t>
      </w:r>
      <w:r w:rsidR="001955A0" w:rsidRPr="001955A0">
        <w:rPr>
          <w:rFonts w:ascii="Arial" w:hAnsi="Arial"/>
          <w:b/>
        </w:rPr>
        <w:t>]</w:t>
      </w:r>
      <w:r w:rsidR="001955A0">
        <w:rPr>
          <w:rFonts w:ascii="Arial" w:hAnsi="Arial"/>
        </w:rPr>
        <w:t xml:space="preserve"> when</w:t>
      </w:r>
      <w:r>
        <w:rPr>
          <w:rFonts w:ascii="Arial" w:hAnsi="Arial"/>
        </w:rPr>
        <w:t xml:space="preserve"> tested in compliance with NFRC </w:t>
      </w:r>
      <w:r w:rsidR="007A2443">
        <w:rPr>
          <w:rFonts w:ascii="Arial" w:hAnsi="Arial"/>
        </w:rPr>
        <w:t>2</w:t>
      </w:r>
      <w:r>
        <w:rPr>
          <w:rFonts w:ascii="Arial" w:hAnsi="Arial"/>
        </w:rPr>
        <w:t>00-20</w:t>
      </w:r>
      <w:r w:rsidR="00617242">
        <w:rPr>
          <w:rFonts w:ascii="Arial" w:hAnsi="Arial"/>
        </w:rPr>
        <w:t>10</w:t>
      </w:r>
    </w:p>
    <w:p w:rsidR="0035080D" w:rsidRDefault="0035080D">
      <w:pPr>
        <w:numPr>
          <w:ilvl w:val="0"/>
          <w:numId w:val="14"/>
        </w:numPr>
        <w:jc w:val="both"/>
        <w:rPr>
          <w:rFonts w:ascii="Arial" w:hAnsi="Arial"/>
        </w:rPr>
      </w:pPr>
      <w:r>
        <w:rPr>
          <w:rFonts w:ascii="Arial" w:hAnsi="Arial"/>
        </w:rPr>
        <w:t xml:space="preserve">The System </w:t>
      </w:r>
      <w:r w:rsidR="00617242">
        <w:rPr>
          <w:rFonts w:ascii="Arial" w:hAnsi="Arial"/>
        </w:rPr>
        <w:t>2200</w:t>
      </w:r>
      <w:r>
        <w:rPr>
          <w:rFonts w:ascii="Arial" w:hAnsi="Arial"/>
        </w:rPr>
        <w:t xml:space="preserve"> </w:t>
      </w:r>
      <w:r w:rsidR="00FE4B2C">
        <w:rPr>
          <w:rFonts w:ascii="Arial" w:hAnsi="Arial"/>
        </w:rPr>
        <w:t>door</w:t>
      </w:r>
      <w:r>
        <w:rPr>
          <w:rFonts w:ascii="Arial" w:hAnsi="Arial"/>
        </w:rPr>
        <w:t xml:space="preserve">, when tested in compliance with </w:t>
      </w:r>
      <w:r w:rsidR="00B765F4">
        <w:rPr>
          <w:rFonts w:ascii="Arial" w:hAnsi="Arial"/>
        </w:rPr>
        <w:t>NFRC 500-20</w:t>
      </w:r>
      <w:r w:rsidR="00617242">
        <w:rPr>
          <w:rFonts w:ascii="Arial" w:hAnsi="Arial"/>
        </w:rPr>
        <w:t>10</w:t>
      </w:r>
      <w:r>
        <w:rPr>
          <w:rFonts w:ascii="Arial" w:hAnsi="Arial"/>
        </w:rPr>
        <w:t xml:space="preserve">, shall have a Condensation Resistance Factor </w:t>
      </w:r>
      <w:r w:rsidRPr="00752F71">
        <w:rPr>
          <w:rFonts w:ascii="Arial" w:hAnsi="Arial"/>
        </w:rPr>
        <w:t>(CRF) of</w:t>
      </w:r>
      <w:r w:rsidRPr="00435BD2">
        <w:rPr>
          <w:rFonts w:ascii="Arial" w:hAnsi="Arial"/>
        </w:rPr>
        <w:t xml:space="preserve"> </w:t>
      </w:r>
      <w:r w:rsidR="003E2B66">
        <w:rPr>
          <w:rFonts w:ascii="Arial" w:hAnsi="Arial"/>
          <w:b/>
        </w:rPr>
        <w:t>71</w:t>
      </w:r>
      <w:r w:rsidR="00776B9C">
        <w:rPr>
          <w:rFonts w:ascii="Arial" w:hAnsi="Arial"/>
          <w:b/>
          <w:color w:val="FF0000"/>
        </w:rPr>
        <w:t xml:space="preserve"> </w:t>
      </w:r>
      <w:r>
        <w:rPr>
          <w:rFonts w:ascii="Arial" w:hAnsi="Arial"/>
        </w:rPr>
        <w:t xml:space="preserve">or </w:t>
      </w:r>
      <w:r w:rsidR="00776B9C">
        <w:rPr>
          <w:rFonts w:ascii="Arial" w:hAnsi="Arial"/>
        </w:rPr>
        <w:t>lower</w:t>
      </w:r>
      <w:r>
        <w:rPr>
          <w:rFonts w:ascii="Arial" w:hAnsi="Arial"/>
        </w:rPr>
        <w:t>.</w:t>
      </w:r>
    </w:p>
    <w:p w:rsidR="00D94E92" w:rsidRDefault="00D94E92" w:rsidP="00D94E92">
      <w:pPr>
        <w:ind w:left="1800"/>
        <w:jc w:val="both"/>
        <w:rPr>
          <w:rFonts w:ascii="Arial" w:hAnsi="Arial"/>
        </w:rPr>
      </w:pPr>
    </w:p>
    <w:p w:rsidR="0035080D" w:rsidRDefault="0035080D">
      <w:pPr>
        <w:ind w:left="720" w:hanging="720"/>
        <w:jc w:val="both"/>
        <w:outlineLvl w:val="0"/>
        <w:rPr>
          <w:rFonts w:ascii="Arial" w:hAnsi="Arial"/>
        </w:rPr>
      </w:pPr>
      <w:r>
        <w:rPr>
          <w:rFonts w:ascii="Arial" w:hAnsi="Arial"/>
        </w:rPr>
        <w:t>1.04</w:t>
      </w:r>
      <w:r>
        <w:rPr>
          <w:rFonts w:ascii="Arial" w:hAnsi="Arial"/>
        </w:rPr>
        <w:tab/>
        <w:t>SUBMITTALS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Product Data:</w:t>
      </w:r>
    </w:p>
    <w:p w:rsidR="0035080D" w:rsidRDefault="0035080D">
      <w:pPr>
        <w:numPr>
          <w:ilvl w:val="0"/>
          <w:numId w:val="22"/>
        </w:numPr>
        <w:jc w:val="both"/>
        <w:rPr>
          <w:rFonts w:ascii="Arial" w:hAnsi="Arial"/>
        </w:rPr>
      </w:pPr>
      <w:r>
        <w:rPr>
          <w:rFonts w:ascii="Arial" w:hAnsi="Arial"/>
        </w:rPr>
        <w:t xml:space="preserve">Manufacturer’s printed literature describing </w:t>
      </w:r>
      <w:r w:rsidR="001E445F">
        <w:rPr>
          <w:rFonts w:ascii="Arial" w:hAnsi="Arial"/>
        </w:rPr>
        <w:t xml:space="preserve">specified </w:t>
      </w:r>
      <w:r>
        <w:rPr>
          <w:rFonts w:ascii="Arial" w:hAnsi="Arial"/>
        </w:rPr>
        <w:t>products shall be submitted in accordance with Section 01</w:t>
      </w:r>
      <w:r w:rsidR="001E445F">
        <w:rPr>
          <w:rFonts w:ascii="Arial" w:hAnsi="Arial"/>
        </w:rPr>
        <w:t xml:space="preserve"> </w:t>
      </w:r>
      <w:r>
        <w:rPr>
          <w:rFonts w:ascii="Arial" w:hAnsi="Arial"/>
        </w:rPr>
        <w:t>3</w:t>
      </w:r>
      <w:r w:rsidR="001E445F">
        <w:rPr>
          <w:rFonts w:ascii="Arial" w:hAnsi="Arial"/>
        </w:rPr>
        <w:t>3 0</w:t>
      </w:r>
      <w:r>
        <w:rPr>
          <w:rFonts w:ascii="Arial" w:hAnsi="Arial"/>
        </w:rPr>
        <w:t>0.</w:t>
      </w:r>
    </w:p>
    <w:p w:rsidR="0035080D" w:rsidRDefault="001E445F">
      <w:pPr>
        <w:numPr>
          <w:ilvl w:val="0"/>
          <w:numId w:val="22"/>
        </w:numPr>
        <w:jc w:val="both"/>
        <w:rPr>
          <w:rFonts w:ascii="Arial" w:hAnsi="Arial"/>
        </w:rPr>
      </w:pPr>
      <w:r>
        <w:rPr>
          <w:rFonts w:ascii="Arial" w:hAnsi="Arial"/>
        </w:rPr>
        <w:t>REHAU Incorporated</w:t>
      </w:r>
      <w:r w:rsidR="0035080D">
        <w:rPr>
          <w:rFonts w:ascii="Arial" w:hAnsi="Arial"/>
        </w:rPr>
        <w:t xml:space="preserve"> printed literature describing quality of vinyl extrusions.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Shop Drawings:</w:t>
      </w:r>
    </w:p>
    <w:p w:rsidR="0035080D" w:rsidRDefault="0035080D">
      <w:pPr>
        <w:ind w:left="1800" w:hanging="540"/>
        <w:jc w:val="both"/>
        <w:rPr>
          <w:rFonts w:ascii="Arial" w:hAnsi="Arial"/>
        </w:rPr>
      </w:pPr>
      <w:r>
        <w:rPr>
          <w:rFonts w:ascii="Arial" w:hAnsi="Arial"/>
        </w:rPr>
        <w:t>1.</w:t>
      </w:r>
      <w:r>
        <w:rPr>
          <w:rFonts w:ascii="Arial" w:hAnsi="Arial"/>
        </w:rPr>
        <w:tab/>
        <w:t>Submit dimensioned shop drawings for system.  Show materials, anchorage, field connections, sealants and glazing.</w:t>
      </w:r>
    </w:p>
    <w:p w:rsidR="0035080D" w:rsidRDefault="0035080D">
      <w:pPr>
        <w:ind w:left="1800" w:hanging="540"/>
        <w:jc w:val="both"/>
        <w:rPr>
          <w:rFonts w:ascii="Arial" w:hAnsi="Arial"/>
        </w:rPr>
      </w:pPr>
      <w:r>
        <w:rPr>
          <w:rFonts w:ascii="Arial" w:hAnsi="Arial"/>
        </w:rPr>
        <w:t>2.</w:t>
      </w:r>
      <w:r>
        <w:rPr>
          <w:rFonts w:ascii="Arial" w:hAnsi="Arial"/>
        </w:rPr>
        <w:tab/>
        <w:t>Drawings shall show scale elevations and sections.  Full size sections shall be shown only when needed for clarity.</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Samples:</w:t>
      </w:r>
    </w:p>
    <w:p w:rsidR="0035080D" w:rsidRDefault="0035080D">
      <w:pPr>
        <w:ind w:left="1800" w:hanging="540"/>
        <w:jc w:val="both"/>
        <w:rPr>
          <w:rFonts w:ascii="Arial" w:hAnsi="Arial"/>
        </w:rPr>
      </w:pPr>
      <w:r>
        <w:rPr>
          <w:rFonts w:ascii="Arial" w:hAnsi="Arial"/>
        </w:rPr>
        <w:t>1.</w:t>
      </w:r>
      <w:r>
        <w:rPr>
          <w:rFonts w:ascii="Arial" w:hAnsi="Arial"/>
        </w:rPr>
        <w:tab/>
        <w:t>Selection Samples:</w:t>
      </w:r>
    </w:p>
    <w:p w:rsidR="0035080D" w:rsidRDefault="0035080D">
      <w:pPr>
        <w:ind w:left="2340" w:hanging="540"/>
        <w:jc w:val="both"/>
        <w:rPr>
          <w:rFonts w:ascii="Arial" w:hAnsi="Arial"/>
        </w:rPr>
      </w:pPr>
      <w:r>
        <w:rPr>
          <w:rFonts w:ascii="Arial" w:hAnsi="Arial"/>
        </w:rPr>
        <w:t>a.</w:t>
      </w:r>
      <w:r>
        <w:rPr>
          <w:rFonts w:ascii="Arial" w:hAnsi="Arial"/>
        </w:rPr>
        <w:tab/>
        <w:t>Submit color samples displaying manufacturer's standard colors and finishes for initial selection by Architect.  Submit actual material samples of colors and finishes available.</w:t>
      </w:r>
    </w:p>
    <w:p w:rsidR="0035080D" w:rsidRDefault="0035080D">
      <w:pPr>
        <w:ind w:left="2340" w:hanging="540"/>
        <w:jc w:val="both"/>
        <w:rPr>
          <w:rFonts w:ascii="Arial" w:hAnsi="Arial"/>
        </w:rPr>
      </w:pPr>
      <w:r>
        <w:rPr>
          <w:rFonts w:ascii="Arial" w:hAnsi="Arial"/>
        </w:rPr>
        <w:t>b.</w:t>
      </w:r>
      <w:r>
        <w:rPr>
          <w:rFonts w:ascii="Arial" w:hAnsi="Arial"/>
        </w:rPr>
        <w:tab/>
        <w:t>Sample Size: Not less than 6” length of vinyl profile</w:t>
      </w:r>
    </w:p>
    <w:p w:rsidR="0035080D" w:rsidRDefault="0035080D">
      <w:pPr>
        <w:ind w:left="1800" w:hanging="540"/>
        <w:jc w:val="both"/>
        <w:rPr>
          <w:rFonts w:ascii="Arial" w:hAnsi="Arial"/>
        </w:rPr>
      </w:pPr>
      <w:r>
        <w:rPr>
          <w:rFonts w:ascii="Arial" w:hAnsi="Arial"/>
        </w:rPr>
        <w:t>2.</w:t>
      </w:r>
      <w:r>
        <w:rPr>
          <w:rFonts w:ascii="Arial" w:hAnsi="Arial"/>
        </w:rPr>
        <w:tab/>
        <w:t xml:space="preserve">Samples submitted shall be of production type and shall represent quality of finish to be furnished by manufacturer.  No work represented by samples shall be fabricated until samples are accepted.  </w:t>
      </w:r>
    </w:p>
    <w:p w:rsidR="00EB7AD9" w:rsidRDefault="00EB7AD9">
      <w:pPr>
        <w:ind w:left="1260" w:hanging="540"/>
        <w:jc w:val="both"/>
        <w:rPr>
          <w:rFonts w:ascii="Arial" w:hAnsi="Arial"/>
        </w:rPr>
      </w:pPr>
    </w:p>
    <w:p w:rsidR="0035080D" w:rsidRDefault="0035080D">
      <w:pPr>
        <w:ind w:left="1260" w:hanging="540"/>
        <w:jc w:val="both"/>
        <w:rPr>
          <w:rFonts w:ascii="Arial" w:hAnsi="Arial"/>
        </w:rPr>
      </w:pPr>
      <w:r>
        <w:rPr>
          <w:rFonts w:ascii="Arial" w:hAnsi="Arial"/>
        </w:rPr>
        <w:t>D.</w:t>
      </w:r>
      <w:r>
        <w:rPr>
          <w:rFonts w:ascii="Arial" w:hAnsi="Arial"/>
        </w:rPr>
        <w:tab/>
        <w:t>Quality Assurance Submittals:</w:t>
      </w:r>
    </w:p>
    <w:p w:rsidR="0035080D" w:rsidRDefault="0035080D">
      <w:pPr>
        <w:ind w:left="1800" w:hanging="540"/>
        <w:jc w:val="both"/>
        <w:rPr>
          <w:rFonts w:ascii="Arial" w:hAnsi="Arial"/>
        </w:rPr>
      </w:pPr>
      <w:r>
        <w:rPr>
          <w:rFonts w:ascii="Arial" w:hAnsi="Arial"/>
        </w:rPr>
        <w:t>1.</w:t>
      </w:r>
      <w:r>
        <w:rPr>
          <w:rFonts w:ascii="Arial" w:hAnsi="Arial"/>
        </w:rPr>
        <w:tab/>
        <w:t>Test Reports:</w:t>
      </w:r>
    </w:p>
    <w:p w:rsidR="0035080D" w:rsidRDefault="0035080D">
      <w:pPr>
        <w:ind w:left="2340" w:hanging="540"/>
        <w:jc w:val="both"/>
        <w:rPr>
          <w:rFonts w:ascii="Arial" w:hAnsi="Arial"/>
        </w:rPr>
      </w:pPr>
      <w:r>
        <w:rPr>
          <w:rFonts w:ascii="Arial" w:hAnsi="Arial"/>
        </w:rPr>
        <w:t>a.</w:t>
      </w:r>
      <w:r>
        <w:rPr>
          <w:rFonts w:ascii="Arial" w:hAnsi="Arial"/>
        </w:rPr>
        <w:tab/>
        <w:t xml:space="preserve">Submit certified test reports from an </w:t>
      </w:r>
      <w:r w:rsidR="007F306C" w:rsidRPr="007F306C">
        <w:rPr>
          <w:rFonts w:ascii="Arial" w:hAnsi="Arial"/>
        </w:rPr>
        <w:t>AAMA</w:t>
      </w:r>
      <w:r w:rsidR="007F306C">
        <w:rPr>
          <w:rFonts w:ascii="Arial" w:hAnsi="Arial"/>
          <w:b/>
        </w:rPr>
        <w:t xml:space="preserve"> </w:t>
      </w:r>
      <w:r>
        <w:rPr>
          <w:rFonts w:ascii="Arial" w:hAnsi="Arial"/>
        </w:rPr>
        <w:t>accredited, independent testing laboratory showing system has been tested and meets or exceeds specified requirements and indicating full compliance with specified performance criteria.</w:t>
      </w:r>
    </w:p>
    <w:p w:rsidR="0035080D" w:rsidRDefault="0035080D">
      <w:pPr>
        <w:ind w:left="2880" w:hanging="720"/>
        <w:jc w:val="both"/>
        <w:rPr>
          <w:rFonts w:ascii="Arial" w:hAnsi="Arial"/>
        </w:rPr>
      </w:pPr>
    </w:p>
    <w:p w:rsidR="0035080D" w:rsidRDefault="0035080D">
      <w:pPr>
        <w:ind w:left="720" w:hanging="720"/>
        <w:jc w:val="both"/>
        <w:outlineLvl w:val="0"/>
        <w:rPr>
          <w:rFonts w:ascii="Arial" w:hAnsi="Arial"/>
        </w:rPr>
      </w:pPr>
      <w:r>
        <w:rPr>
          <w:rFonts w:ascii="Arial" w:hAnsi="Arial"/>
        </w:rPr>
        <w:lastRenderedPageBreak/>
        <w:t>1.05</w:t>
      </w:r>
      <w:r>
        <w:rPr>
          <w:rFonts w:ascii="Arial" w:hAnsi="Arial"/>
        </w:rPr>
        <w:tab/>
        <w:t>QUALITY ASSURANCE</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Qualifications:</w:t>
      </w:r>
    </w:p>
    <w:p w:rsidR="0035080D" w:rsidRDefault="0035080D">
      <w:pPr>
        <w:numPr>
          <w:ilvl w:val="0"/>
          <w:numId w:val="10"/>
        </w:numPr>
        <w:jc w:val="both"/>
        <w:rPr>
          <w:rFonts w:ascii="Arial" w:hAnsi="Arial"/>
        </w:rPr>
      </w:pPr>
      <w:r>
        <w:rPr>
          <w:rFonts w:ascii="Arial" w:hAnsi="Arial"/>
        </w:rPr>
        <w:t xml:space="preserve">This portion of Work shall be provided by a single firm, who has specialized in the fabrication of vinyl </w:t>
      </w:r>
      <w:r w:rsidR="009F09FA">
        <w:rPr>
          <w:rFonts w:ascii="Arial" w:hAnsi="Arial"/>
        </w:rPr>
        <w:t>door</w:t>
      </w:r>
      <w:r>
        <w:rPr>
          <w:rFonts w:ascii="Arial" w:hAnsi="Arial"/>
        </w:rPr>
        <w:t xml:space="preserve">s and is trained in the application and adjustment of </w:t>
      </w:r>
      <w:r w:rsidR="009F09FA">
        <w:rPr>
          <w:rFonts w:ascii="Arial" w:hAnsi="Arial"/>
        </w:rPr>
        <w:t>door</w:t>
      </w:r>
      <w:r>
        <w:rPr>
          <w:rFonts w:ascii="Arial" w:hAnsi="Arial"/>
        </w:rPr>
        <w:t xml:space="preserve"> hardware.</w:t>
      </w:r>
    </w:p>
    <w:p w:rsidR="0035080D" w:rsidRDefault="0035080D">
      <w:pPr>
        <w:numPr>
          <w:ilvl w:val="0"/>
          <w:numId w:val="10"/>
        </w:numPr>
        <w:jc w:val="both"/>
        <w:rPr>
          <w:rFonts w:ascii="Arial" w:hAnsi="Arial"/>
        </w:rPr>
      </w:pPr>
      <w:r>
        <w:rPr>
          <w:rFonts w:ascii="Arial" w:hAnsi="Arial"/>
        </w:rPr>
        <w:t xml:space="preserve">The </w:t>
      </w:r>
      <w:r w:rsidR="009F09FA">
        <w:rPr>
          <w:rFonts w:ascii="Arial" w:hAnsi="Arial"/>
        </w:rPr>
        <w:t>door</w:t>
      </w:r>
      <w:r>
        <w:rPr>
          <w:rFonts w:ascii="Arial" w:hAnsi="Arial"/>
        </w:rPr>
        <w:t xml:space="preserve"> fabricator shall be fully trained by a REHAU technical representative in the approved techniques and methods of fabricating </w:t>
      </w:r>
      <w:r>
        <w:rPr>
          <w:rFonts w:ascii="Arial" w:hAnsi="Arial"/>
          <w:b/>
        </w:rPr>
        <w:t xml:space="preserve">System </w:t>
      </w:r>
      <w:r w:rsidR="00617242">
        <w:rPr>
          <w:rFonts w:ascii="Arial" w:hAnsi="Arial"/>
          <w:b/>
        </w:rPr>
        <w:t>2200</w:t>
      </w:r>
      <w:r>
        <w:rPr>
          <w:rFonts w:ascii="Arial" w:hAnsi="Arial"/>
        </w:rPr>
        <w:t xml:space="preserve"> vinyl </w:t>
      </w:r>
      <w:r w:rsidR="00617242">
        <w:rPr>
          <w:rFonts w:ascii="Arial" w:hAnsi="Arial"/>
        </w:rPr>
        <w:t>sliding</w:t>
      </w:r>
      <w:r w:rsidR="00FE4B2C">
        <w:rPr>
          <w:rFonts w:ascii="Arial" w:hAnsi="Arial"/>
        </w:rPr>
        <w:t xml:space="preserve"> doors</w:t>
      </w:r>
      <w:r>
        <w:rPr>
          <w:rFonts w:ascii="Arial" w:hAnsi="Arial"/>
        </w:rPr>
        <w:t xml:space="preserve">. Training or auditing shall have occurred within </w:t>
      </w:r>
      <w:r w:rsidR="00765870">
        <w:rPr>
          <w:rFonts w:ascii="Arial" w:hAnsi="Arial"/>
        </w:rPr>
        <w:t>two</w:t>
      </w:r>
      <w:r w:rsidRPr="00765870">
        <w:rPr>
          <w:rFonts w:ascii="Arial" w:hAnsi="Arial"/>
        </w:rPr>
        <w:t xml:space="preserve"> year</w:t>
      </w:r>
      <w:r w:rsidR="00765870">
        <w:rPr>
          <w:rFonts w:ascii="Arial" w:hAnsi="Arial"/>
        </w:rPr>
        <w:t>s</w:t>
      </w:r>
      <w:r>
        <w:rPr>
          <w:rFonts w:ascii="Arial" w:hAnsi="Arial"/>
        </w:rPr>
        <w:t xml:space="preserve"> of the commencement of this project.</w:t>
      </w:r>
    </w:p>
    <w:p w:rsidR="0035080D" w:rsidRDefault="0035080D">
      <w:pPr>
        <w:numPr>
          <w:ilvl w:val="0"/>
          <w:numId w:val="10"/>
        </w:numPr>
        <w:jc w:val="both"/>
        <w:rPr>
          <w:rFonts w:ascii="Arial" w:hAnsi="Arial"/>
        </w:rPr>
      </w:pPr>
      <w:r>
        <w:rPr>
          <w:rFonts w:ascii="Arial" w:hAnsi="Arial"/>
        </w:rPr>
        <w:t xml:space="preserve">The </w:t>
      </w:r>
      <w:r w:rsidR="00FE4B2C">
        <w:rPr>
          <w:rFonts w:ascii="Arial" w:hAnsi="Arial"/>
        </w:rPr>
        <w:t>door</w:t>
      </w:r>
      <w:r>
        <w:rPr>
          <w:rFonts w:ascii="Arial" w:hAnsi="Arial"/>
        </w:rPr>
        <w:t xml:space="preserve"> fabricator shall be an authorized REHAU fabricator in good standing.</w:t>
      </w:r>
    </w:p>
    <w:p w:rsidR="0035080D" w:rsidRDefault="0035080D">
      <w:pPr>
        <w:jc w:val="both"/>
        <w:rPr>
          <w:rFonts w:ascii="Arial" w:hAnsi="Arial"/>
        </w:rPr>
      </w:pPr>
    </w:p>
    <w:p w:rsidR="0035080D" w:rsidRDefault="0035080D">
      <w:pPr>
        <w:numPr>
          <w:ilvl w:val="0"/>
          <w:numId w:val="6"/>
        </w:numPr>
        <w:jc w:val="both"/>
        <w:rPr>
          <w:rFonts w:ascii="Arial" w:hAnsi="Arial"/>
        </w:rPr>
      </w:pPr>
      <w:r>
        <w:rPr>
          <w:rFonts w:ascii="Arial" w:hAnsi="Arial"/>
        </w:rPr>
        <w:t>Materials:</w:t>
      </w:r>
    </w:p>
    <w:p w:rsidR="0035080D" w:rsidRDefault="0035080D">
      <w:pPr>
        <w:numPr>
          <w:ilvl w:val="0"/>
          <w:numId w:val="11"/>
        </w:numPr>
        <w:jc w:val="both"/>
        <w:rPr>
          <w:rFonts w:ascii="Arial" w:hAnsi="Arial"/>
        </w:rPr>
      </w:pPr>
      <w:r>
        <w:rPr>
          <w:rFonts w:ascii="Arial" w:hAnsi="Arial"/>
        </w:rPr>
        <w:t>Only REHAU Quality vinyl extrusions and REHAU approved components shall be used.</w:t>
      </w:r>
    </w:p>
    <w:p w:rsidR="0035080D" w:rsidRDefault="0035080D">
      <w:pPr>
        <w:ind w:left="1980" w:hanging="720"/>
        <w:jc w:val="both"/>
        <w:rPr>
          <w:rFonts w:ascii="Arial" w:hAnsi="Arial"/>
        </w:rPr>
      </w:pPr>
    </w:p>
    <w:p w:rsidR="0035080D" w:rsidRDefault="0035080D">
      <w:pPr>
        <w:ind w:left="720" w:hanging="720"/>
        <w:jc w:val="both"/>
        <w:outlineLvl w:val="0"/>
        <w:rPr>
          <w:rFonts w:ascii="Arial" w:hAnsi="Arial"/>
        </w:rPr>
      </w:pPr>
      <w:r>
        <w:rPr>
          <w:rFonts w:ascii="Arial" w:hAnsi="Arial"/>
        </w:rPr>
        <w:t>1.06</w:t>
      </w:r>
      <w:r>
        <w:rPr>
          <w:rFonts w:ascii="Arial" w:hAnsi="Arial"/>
        </w:rPr>
        <w:tab/>
        <w:t>DELIVERY, STORAGE, AND HANDLING</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Packing, Shipping, Handling, and Unloading:</w:t>
      </w:r>
    </w:p>
    <w:p w:rsidR="0035080D" w:rsidRDefault="0035080D">
      <w:pPr>
        <w:ind w:left="1800" w:hanging="540"/>
        <w:jc w:val="both"/>
        <w:rPr>
          <w:rFonts w:ascii="Arial" w:hAnsi="Arial"/>
        </w:rPr>
      </w:pPr>
      <w:r>
        <w:rPr>
          <w:rFonts w:ascii="Arial" w:hAnsi="Arial"/>
        </w:rPr>
        <w:t>1.</w:t>
      </w:r>
      <w:r>
        <w:rPr>
          <w:rFonts w:ascii="Arial" w:hAnsi="Arial"/>
        </w:rPr>
        <w:tab/>
      </w:r>
      <w:r w:rsidR="00F61395">
        <w:rPr>
          <w:rFonts w:ascii="Arial" w:hAnsi="Arial"/>
        </w:rPr>
        <w:t>A</w:t>
      </w:r>
      <w:r>
        <w:rPr>
          <w:rFonts w:ascii="Arial" w:hAnsi="Arial"/>
        </w:rPr>
        <w:t xml:space="preserve"> temporary covering </w:t>
      </w:r>
      <w:r w:rsidR="00F61395">
        <w:rPr>
          <w:rFonts w:ascii="Arial" w:hAnsi="Arial"/>
        </w:rPr>
        <w:t xml:space="preserve">shall protect </w:t>
      </w:r>
      <w:r>
        <w:rPr>
          <w:rFonts w:ascii="Arial" w:hAnsi="Arial"/>
        </w:rPr>
        <w:t>exposed surfaces after completing fabrication of products.</w:t>
      </w:r>
    </w:p>
    <w:p w:rsidR="0035080D" w:rsidRDefault="0035080D">
      <w:pPr>
        <w:ind w:left="1800" w:hanging="540"/>
        <w:jc w:val="both"/>
        <w:rPr>
          <w:rFonts w:ascii="Arial" w:hAnsi="Arial"/>
        </w:rPr>
      </w:pPr>
      <w:r>
        <w:rPr>
          <w:rFonts w:ascii="Arial" w:hAnsi="Arial"/>
        </w:rPr>
        <w:t>2.</w:t>
      </w:r>
      <w:r>
        <w:rPr>
          <w:rFonts w:ascii="Arial" w:hAnsi="Arial"/>
        </w:rPr>
        <w:tab/>
        <w:t>Deliver materials in manufacturer’s original packaging with labels intact.</w:t>
      </w:r>
    </w:p>
    <w:p w:rsidR="0035080D" w:rsidRDefault="0035080D">
      <w:pPr>
        <w:ind w:left="1440" w:hanging="72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Storage and Protection:</w:t>
      </w:r>
    </w:p>
    <w:p w:rsidR="004A4157" w:rsidRDefault="0035080D" w:rsidP="004A4157">
      <w:pPr>
        <w:ind w:left="1800" w:hanging="540"/>
        <w:jc w:val="both"/>
        <w:rPr>
          <w:rFonts w:ascii="Arial" w:hAnsi="Arial"/>
        </w:rPr>
      </w:pPr>
      <w:r>
        <w:rPr>
          <w:rFonts w:ascii="Arial" w:hAnsi="Arial"/>
        </w:rPr>
        <w:t>1.</w:t>
      </w:r>
      <w:r>
        <w:rPr>
          <w:rFonts w:ascii="Arial" w:hAnsi="Arial"/>
        </w:rPr>
        <w:tab/>
        <w:t xml:space="preserve">Store </w:t>
      </w:r>
      <w:r w:rsidR="00FE4B2C">
        <w:rPr>
          <w:rFonts w:ascii="Arial" w:hAnsi="Arial"/>
        </w:rPr>
        <w:t>door</w:t>
      </w:r>
      <w:r w:rsidR="004A4157">
        <w:rPr>
          <w:rFonts w:ascii="Arial" w:hAnsi="Arial"/>
        </w:rPr>
        <w:t>s/</w:t>
      </w:r>
      <w:r w:rsidR="00FE4B2C">
        <w:rPr>
          <w:rFonts w:ascii="Arial" w:hAnsi="Arial"/>
        </w:rPr>
        <w:t xml:space="preserve">door </w:t>
      </w:r>
      <w:r w:rsidR="004A4157">
        <w:rPr>
          <w:rFonts w:ascii="Arial" w:hAnsi="Arial"/>
        </w:rPr>
        <w:t>elements vertically,</w:t>
      </w:r>
      <w:r>
        <w:rPr>
          <w:rFonts w:ascii="Arial" w:hAnsi="Arial"/>
        </w:rPr>
        <w:t xml:space="preserve"> i</w:t>
      </w:r>
      <w:r w:rsidR="004A4157">
        <w:rPr>
          <w:rFonts w:ascii="Arial" w:hAnsi="Arial"/>
        </w:rPr>
        <w:t>nside, in a clean and dry location</w:t>
      </w:r>
      <w:r>
        <w:rPr>
          <w:rFonts w:ascii="Arial" w:hAnsi="Arial"/>
        </w:rPr>
        <w:t>.</w:t>
      </w:r>
      <w:r w:rsidR="004A4157">
        <w:rPr>
          <w:rFonts w:ascii="Arial" w:hAnsi="Arial"/>
        </w:rPr>
        <w:t xml:space="preserve"> </w:t>
      </w:r>
    </w:p>
    <w:p w:rsidR="0035080D" w:rsidRDefault="0035080D">
      <w:pPr>
        <w:ind w:left="1800" w:hanging="540"/>
        <w:jc w:val="both"/>
        <w:rPr>
          <w:rFonts w:ascii="Arial" w:hAnsi="Arial"/>
        </w:rPr>
      </w:pPr>
      <w:r>
        <w:rPr>
          <w:rFonts w:ascii="Arial" w:hAnsi="Arial"/>
        </w:rPr>
        <w:t>2.</w:t>
      </w:r>
      <w:r>
        <w:rPr>
          <w:rFonts w:ascii="Arial" w:hAnsi="Arial"/>
        </w:rPr>
        <w:tab/>
        <w:t>Stacking shall be done in a way to prevent bending.</w:t>
      </w:r>
    </w:p>
    <w:p w:rsidR="0035080D" w:rsidRDefault="0035080D">
      <w:pPr>
        <w:ind w:left="1800" w:hanging="540"/>
        <w:jc w:val="both"/>
        <w:rPr>
          <w:rFonts w:ascii="Arial" w:hAnsi="Arial"/>
        </w:rPr>
      </w:pPr>
      <w:r>
        <w:rPr>
          <w:rFonts w:ascii="Arial" w:hAnsi="Arial"/>
        </w:rPr>
        <w:t>3.</w:t>
      </w:r>
      <w:r>
        <w:rPr>
          <w:rFonts w:ascii="Arial" w:hAnsi="Arial"/>
        </w:rPr>
        <w:tab/>
        <w:t>Cover stacks in a manner to provide air circulation and to reasonably protect materials from damage.</w:t>
      </w:r>
    </w:p>
    <w:p w:rsidR="0035080D" w:rsidRDefault="0035080D">
      <w:pPr>
        <w:ind w:left="1800" w:hanging="540"/>
        <w:jc w:val="both"/>
        <w:rPr>
          <w:rFonts w:ascii="Arial" w:hAnsi="Arial"/>
        </w:rPr>
      </w:pPr>
      <w:r>
        <w:rPr>
          <w:rFonts w:ascii="Arial" w:hAnsi="Arial"/>
        </w:rPr>
        <w:t>4.</w:t>
      </w:r>
      <w:r>
        <w:rPr>
          <w:rFonts w:ascii="Arial" w:hAnsi="Arial"/>
        </w:rPr>
        <w:tab/>
        <w:t>Keep on-site handling to a minimum.  Exercise particular care to avoid damage to finishes.  Damaged or deteriorated materials shall be removed from the site.</w:t>
      </w:r>
    </w:p>
    <w:p w:rsidR="0035080D" w:rsidRDefault="0035080D">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t>1.07</w:t>
      </w:r>
      <w:r>
        <w:rPr>
          <w:rFonts w:ascii="Arial" w:hAnsi="Arial"/>
        </w:rPr>
        <w:tab/>
        <w:t>PROJECT CONDITIONS</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Environmental Requirements:</w:t>
      </w:r>
    </w:p>
    <w:p w:rsidR="0035080D" w:rsidRDefault="0035080D">
      <w:pPr>
        <w:ind w:left="1800" w:hanging="540"/>
        <w:jc w:val="both"/>
        <w:rPr>
          <w:rFonts w:ascii="Arial" w:hAnsi="Arial"/>
        </w:rPr>
      </w:pPr>
      <w:r>
        <w:rPr>
          <w:rFonts w:ascii="Arial" w:hAnsi="Arial"/>
        </w:rPr>
        <w:t>1.</w:t>
      </w:r>
      <w:r>
        <w:rPr>
          <w:rFonts w:ascii="Arial" w:hAnsi="Arial"/>
        </w:rPr>
        <w:tab/>
        <w:t>Do not proceed with jobsite sealant application when ambient and substrate temperature conditions are not within limits permitted by sealant manufacturer.</w:t>
      </w:r>
    </w:p>
    <w:p w:rsidR="0035080D" w:rsidRDefault="0035080D">
      <w:pPr>
        <w:ind w:left="1800" w:hanging="540"/>
        <w:jc w:val="both"/>
        <w:rPr>
          <w:rFonts w:ascii="Arial" w:hAnsi="Arial"/>
        </w:rPr>
      </w:pPr>
      <w:r>
        <w:rPr>
          <w:rFonts w:ascii="Arial" w:hAnsi="Arial"/>
        </w:rPr>
        <w:t>2.</w:t>
      </w:r>
      <w:r>
        <w:rPr>
          <w:rFonts w:ascii="Arial" w:hAnsi="Arial"/>
        </w:rPr>
        <w:tab/>
        <w:t>Sealants shall not be applied when joint substrates are wet due to rain, frost, condensation or other causes.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Field Measurements:</w:t>
      </w:r>
    </w:p>
    <w:p w:rsidR="0035080D" w:rsidRDefault="0035080D">
      <w:pPr>
        <w:ind w:left="1800" w:hanging="540"/>
        <w:jc w:val="both"/>
        <w:rPr>
          <w:rFonts w:ascii="Arial" w:hAnsi="Arial"/>
        </w:rPr>
      </w:pPr>
      <w:r>
        <w:rPr>
          <w:rFonts w:ascii="Arial" w:hAnsi="Arial"/>
        </w:rPr>
        <w:t>1.</w:t>
      </w:r>
      <w:r>
        <w:rPr>
          <w:rFonts w:ascii="Arial" w:hAnsi="Arial"/>
        </w:rPr>
        <w:tab/>
        <w:t>Verify dimensions of surrounding construction by field measurements so work will be accurately fabricated, and fitted to structure.  Contractor and manufacturer shall cooperate to establish and maintain these field dimensions.</w:t>
      </w:r>
      <w:r w:rsidR="00767A04">
        <w:rPr>
          <w:rFonts w:ascii="Arial" w:hAnsi="Arial"/>
        </w:rPr>
        <w:t xml:space="preserve"> If the contractor guarantees the dimensions, no field measurements are needed.</w:t>
      </w:r>
    </w:p>
    <w:p w:rsidR="0035080D" w:rsidRDefault="0035080D">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t>1.08</w:t>
      </w:r>
      <w:r>
        <w:rPr>
          <w:rFonts w:ascii="Arial" w:hAnsi="Arial"/>
        </w:rPr>
        <w:tab/>
        <w:t>SPECIAL WARRANTY</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 xml:space="preserve">Provide a written warranty signed by both the </w:t>
      </w:r>
      <w:r w:rsidR="00B34451">
        <w:rPr>
          <w:rFonts w:ascii="Arial" w:hAnsi="Arial"/>
        </w:rPr>
        <w:t>door</w:t>
      </w:r>
      <w:r>
        <w:rPr>
          <w:rFonts w:ascii="Arial" w:hAnsi="Arial"/>
        </w:rPr>
        <w:t xml:space="preserve"> fabricator and the installer agreeing to repair or replace defective materials or workmanship, including evidence of early deterioration, weathering or aging of Work, uncontrolled water penetration or air infiltration, glass breakage due to design defects, deterioration of finishes, failure of operating parts to properly function and other deterioration or failure of Work to comply with performance or other requirements. </w:t>
      </w:r>
      <w:proofErr w:type="gramStart"/>
      <w:r>
        <w:rPr>
          <w:rFonts w:ascii="Arial" w:hAnsi="Arial"/>
        </w:rPr>
        <w:t xml:space="preserve">Warranty shall be for a period of </w:t>
      </w:r>
      <w:r w:rsidR="001E445F" w:rsidRPr="00765870">
        <w:rPr>
          <w:rFonts w:ascii="Arial" w:hAnsi="Arial"/>
          <w:b/>
        </w:rPr>
        <w:t>[</w:t>
      </w:r>
      <w:r w:rsidRPr="00765870">
        <w:rPr>
          <w:rFonts w:ascii="Arial" w:hAnsi="Arial"/>
          <w:b/>
        </w:rPr>
        <w:t>one (1) year</w:t>
      </w:r>
      <w:r w:rsidR="001E445F" w:rsidRPr="00765870">
        <w:rPr>
          <w:rFonts w:ascii="Arial" w:hAnsi="Arial"/>
          <w:b/>
        </w:rPr>
        <w:t>]</w:t>
      </w:r>
      <w:r w:rsidRPr="00765870">
        <w:rPr>
          <w:rFonts w:ascii="Arial" w:hAnsi="Arial"/>
          <w:b/>
        </w:rPr>
        <w:t xml:space="preserve"> </w:t>
      </w:r>
      <w:r w:rsidR="001E445F" w:rsidRPr="00765870">
        <w:rPr>
          <w:rFonts w:ascii="Arial" w:hAnsi="Arial"/>
          <w:b/>
        </w:rPr>
        <w:t xml:space="preserve">[specify up to </w:t>
      </w:r>
      <w:r w:rsidR="00765870" w:rsidRPr="00765870">
        <w:rPr>
          <w:rFonts w:ascii="Arial" w:hAnsi="Arial"/>
          <w:b/>
        </w:rPr>
        <w:t>5</w:t>
      </w:r>
      <w:r w:rsidR="001E445F" w:rsidRPr="00765870">
        <w:rPr>
          <w:rFonts w:ascii="Arial" w:hAnsi="Arial"/>
          <w:b/>
        </w:rPr>
        <w:t xml:space="preserve"> years</w:t>
      </w:r>
      <w:r w:rsidR="001E445F" w:rsidRPr="001E445F">
        <w:rPr>
          <w:rFonts w:ascii="Arial" w:hAnsi="Arial"/>
          <w:b/>
        </w:rPr>
        <w:t>]</w:t>
      </w:r>
      <w:r w:rsidR="001E445F">
        <w:rPr>
          <w:rFonts w:ascii="Arial" w:hAnsi="Arial"/>
        </w:rPr>
        <w:t xml:space="preserve"> </w:t>
      </w:r>
      <w:r>
        <w:rPr>
          <w:rFonts w:ascii="Arial" w:hAnsi="Arial"/>
        </w:rPr>
        <w:t>from Date of Substantial Completion.</w:t>
      </w:r>
      <w:proofErr w:type="gramEnd"/>
    </w:p>
    <w:p w:rsidR="0035080D" w:rsidRDefault="0035080D">
      <w:pPr>
        <w:jc w:val="both"/>
        <w:outlineLvl w:val="0"/>
        <w:rPr>
          <w:rFonts w:ascii="Arial" w:hAnsi="Arial"/>
        </w:rPr>
      </w:pPr>
    </w:p>
    <w:p w:rsidR="0035080D" w:rsidRDefault="0035080D">
      <w:pPr>
        <w:jc w:val="both"/>
        <w:outlineLvl w:val="0"/>
        <w:rPr>
          <w:rFonts w:ascii="Arial" w:hAnsi="Arial"/>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2  PRODUCTS</w:t>
      </w:r>
      <w:proofErr w:type="gramEnd"/>
    </w:p>
    <w:p w:rsidR="0035080D" w:rsidRDefault="0035080D">
      <w:pPr>
        <w:jc w:val="both"/>
        <w:rPr>
          <w:rFonts w:ascii="Arial" w:hAnsi="Arial"/>
        </w:rPr>
      </w:pPr>
    </w:p>
    <w:p w:rsidR="0035080D" w:rsidRDefault="0035080D">
      <w:pPr>
        <w:ind w:left="720" w:hanging="720"/>
        <w:jc w:val="both"/>
        <w:outlineLvl w:val="0"/>
        <w:rPr>
          <w:rFonts w:ascii="Arial" w:hAnsi="Arial"/>
        </w:rPr>
      </w:pPr>
      <w:r>
        <w:rPr>
          <w:rFonts w:ascii="Arial" w:hAnsi="Arial"/>
        </w:rPr>
        <w:t>2.01</w:t>
      </w:r>
      <w:r>
        <w:rPr>
          <w:rFonts w:ascii="Arial" w:hAnsi="Arial"/>
        </w:rPr>
        <w:tab/>
        <w:t>ACCEPTABLE MANUFACTURERS</w:t>
      </w:r>
    </w:p>
    <w:p w:rsidR="0035080D" w:rsidRDefault="0035080D">
      <w:pPr>
        <w:ind w:left="720" w:hanging="720"/>
        <w:jc w:val="both"/>
        <w:rPr>
          <w:rFonts w:ascii="Arial" w:hAnsi="Arial"/>
        </w:rPr>
      </w:pPr>
    </w:p>
    <w:p w:rsidR="0035080D" w:rsidRDefault="0035080D">
      <w:pPr>
        <w:numPr>
          <w:ilvl w:val="0"/>
          <w:numId w:val="25"/>
        </w:numPr>
        <w:jc w:val="both"/>
        <w:rPr>
          <w:rFonts w:ascii="Arial" w:hAnsi="Arial"/>
        </w:rPr>
      </w:pPr>
      <w:r>
        <w:rPr>
          <w:rFonts w:ascii="Arial" w:hAnsi="Arial"/>
        </w:rPr>
        <w:t>Vinyl (</w:t>
      </w:r>
      <w:r w:rsidR="00E312E7">
        <w:rPr>
          <w:rFonts w:ascii="Arial" w:hAnsi="Arial"/>
        </w:rPr>
        <w:t>PVC</w:t>
      </w:r>
      <w:r>
        <w:rPr>
          <w:rFonts w:ascii="Arial" w:hAnsi="Arial"/>
        </w:rPr>
        <w:t xml:space="preserve">) </w:t>
      </w:r>
      <w:r w:rsidR="00B34451">
        <w:rPr>
          <w:rFonts w:ascii="Arial" w:hAnsi="Arial"/>
        </w:rPr>
        <w:t>Doors</w:t>
      </w:r>
      <w:r>
        <w:rPr>
          <w:rFonts w:ascii="Arial" w:hAnsi="Arial"/>
        </w:rPr>
        <w:t xml:space="preserve"> :</w:t>
      </w:r>
    </w:p>
    <w:p w:rsidR="0035080D" w:rsidRDefault="0035080D" w:rsidP="00F91C6F">
      <w:pPr>
        <w:numPr>
          <w:ilvl w:val="0"/>
          <w:numId w:val="23"/>
        </w:numPr>
        <w:jc w:val="both"/>
        <w:rPr>
          <w:rFonts w:ascii="Arial" w:hAnsi="Arial"/>
        </w:rPr>
      </w:pPr>
      <w:r>
        <w:rPr>
          <w:rFonts w:ascii="Arial" w:hAnsi="Arial"/>
        </w:rPr>
        <w:t xml:space="preserve">REHAU </w:t>
      </w:r>
      <w:r w:rsidR="00B34451">
        <w:rPr>
          <w:rFonts w:ascii="Arial" w:hAnsi="Arial"/>
        </w:rPr>
        <w:t>Door</w:t>
      </w:r>
      <w:r>
        <w:rPr>
          <w:rFonts w:ascii="Arial" w:hAnsi="Arial"/>
        </w:rPr>
        <w:t xml:space="preserve"> Designs as provided by a </w:t>
      </w:r>
      <w:r w:rsidR="00F91C6F" w:rsidRPr="00F91C6F">
        <w:rPr>
          <w:rFonts w:ascii="Arial" w:hAnsi="Arial"/>
          <w:b/>
        </w:rPr>
        <w:t>[</w:t>
      </w:r>
      <w:r w:rsidRPr="00F91C6F">
        <w:rPr>
          <w:rFonts w:ascii="Arial" w:hAnsi="Arial"/>
          <w:b/>
        </w:rPr>
        <w:t>REHAU Authorized and Trained Fabricator</w:t>
      </w:r>
      <w:r w:rsidR="00F91C6F">
        <w:rPr>
          <w:rFonts w:ascii="Arial" w:hAnsi="Arial"/>
          <w:b/>
        </w:rPr>
        <w:t>]</w:t>
      </w:r>
      <w:r w:rsidR="00F91C6F">
        <w:rPr>
          <w:rFonts w:ascii="Arial" w:hAnsi="Arial"/>
        </w:rPr>
        <w:t xml:space="preserve"> </w:t>
      </w:r>
      <w:r>
        <w:rPr>
          <w:rFonts w:ascii="Arial" w:hAnsi="Arial"/>
          <w:b/>
        </w:rPr>
        <w:t>[</w:t>
      </w:r>
      <w:r>
        <w:rPr>
          <w:rFonts w:ascii="Arial" w:hAnsi="Arial"/>
          <w:b/>
          <w:i/>
        </w:rPr>
        <w:t>Specify a particular REHAU fabricator</w:t>
      </w:r>
      <w:r>
        <w:rPr>
          <w:rFonts w:ascii="Arial" w:hAnsi="Arial"/>
          <w:b/>
        </w:rPr>
        <w:t>]</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2.02</w:t>
      </w:r>
      <w:r>
        <w:rPr>
          <w:rFonts w:ascii="Arial" w:hAnsi="Arial"/>
        </w:rPr>
        <w:tab/>
        <w:t>MATERIALS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 xml:space="preserve">A. </w:t>
      </w:r>
      <w:r>
        <w:rPr>
          <w:rFonts w:ascii="Arial" w:hAnsi="Arial"/>
        </w:rPr>
        <w:tab/>
      </w:r>
      <w:r w:rsidR="00FC6FEB">
        <w:rPr>
          <w:rFonts w:ascii="Arial" w:hAnsi="Arial"/>
        </w:rPr>
        <w:t>Door</w:t>
      </w:r>
      <w:r>
        <w:rPr>
          <w:rFonts w:ascii="Arial" w:hAnsi="Arial"/>
        </w:rPr>
        <w:t xml:space="preserve"> System: REHAU </w:t>
      </w:r>
      <w:r>
        <w:rPr>
          <w:rFonts w:ascii="Arial" w:hAnsi="Arial"/>
          <w:b/>
        </w:rPr>
        <w:t xml:space="preserve">System </w:t>
      </w:r>
      <w:r w:rsidR="00617242">
        <w:rPr>
          <w:rFonts w:ascii="Arial" w:hAnsi="Arial"/>
          <w:b/>
        </w:rPr>
        <w:t>2200</w:t>
      </w:r>
      <w:r>
        <w:rPr>
          <w:rFonts w:ascii="Arial" w:hAnsi="Arial"/>
        </w:rPr>
        <w:t xml:space="preserve"> </w:t>
      </w:r>
      <w:r w:rsidR="00617242">
        <w:rPr>
          <w:rFonts w:ascii="Arial" w:hAnsi="Arial"/>
        </w:rPr>
        <w:t>Sliding</w:t>
      </w:r>
      <w:r w:rsidR="007D611F">
        <w:rPr>
          <w:rFonts w:ascii="Arial" w:hAnsi="Arial"/>
        </w:rPr>
        <w:t xml:space="preserve"> </w:t>
      </w:r>
      <w:r>
        <w:rPr>
          <w:rFonts w:ascii="Arial" w:hAnsi="Arial"/>
        </w:rPr>
        <w:t xml:space="preserve">Vinyl </w:t>
      </w:r>
      <w:r w:rsidR="007D611F">
        <w:rPr>
          <w:rFonts w:ascii="Arial" w:hAnsi="Arial"/>
        </w:rPr>
        <w:t xml:space="preserve">Framed </w:t>
      </w:r>
      <w:r w:rsidR="009F09FA">
        <w:rPr>
          <w:rFonts w:ascii="Arial" w:hAnsi="Arial"/>
        </w:rPr>
        <w:t xml:space="preserve">Glass </w:t>
      </w:r>
      <w:r w:rsidR="00FC6FEB">
        <w:rPr>
          <w:rFonts w:ascii="Arial" w:hAnsi="Arial"/>
        </w:rPr>
        <w:t>Doors</w:t>
      </w:r>
      <w:r>
        <w:rPr>
          <w:rFonts w:ascii="Arial" w:hAnsi="Arial"/>
        </w:rPr>
        <w:t xml:space="preserve">. </w:t>
      </w:r>
    </w:p>
    <w:p w:rsidR="0035080D" w:rsidRDefault="00FC6FEB">
      <w:pPr>
        <w:numPr>
          <w:ilvl w:val="0"/>
          <w:numId w:val="12"/>
        </w:numPr>
        <w:jc w:val="both"/>
        <w:rPr>
          <w:rFonts w:ascii="Arial" w:hAnsi="Arial"/>
        </w:rPr>
      </w:pPr>
      <w:r>
        <w:rPr>
          <w:rFonts w:ascii="Arial" w:hAnsi="Arial"/>
        </w:rPr>
        <w:t>Door</w:t>
      </w:r>
      <w:r w:rsidR="0035080D">
        <w:rPr>
          <w:rFonts w:ascii="Arial" w:hAnsi="Arial"/>
        </w:rPr>
        <w:t>s on this project shall be furnished and installed in the sizes, configurations and quantities as described in the Project Contract Documents and</w:t>
      </w:r>
      <w:r w:rsidR="00F91C6F">
        <w:rPr>
          <w:rFonts w:ascii="Arial" w:hAnsi="Arial"/>
        </w:rPr>
        <w:t xml:space="preserve"> within the allowed parameters</w:t>
      </w:r>
      <w:r w:rsidR="0035080D">
        <w:rPr>
          <w:rFonts w:ascii="Arial" w:hAnsi="Arial"/>
        </w:rPr>
        <w:t xml:space="preserve"> in PART 1, Section 1 of this specification.</w:t>
      </w:r>
    </w:p>
    <w:p w:rsidR="0035080D" w:rsidRDefault="0035080D">
      <w:pPr>
        <w:numPr>
          <w:ilvl w:val="0"/>
          <w:numId w:val="12"/>
        </w:numPr>
        <w:jc w:val="both"/>
        <w:rPr>
          <w:rFonts w:ascii="Arial" w:hAnsi="Arial"/>
        </w:rPr>
      </w:pPr>
      <w:r>
        <w:rPr>
          <w:rFonts w:ascii="Arial" w:hAnsi="Arial"/>
        </w:rPr>
        <w:t>All extruded</w:t>
      </w:r>
      <w:r>
        <w:rPr>
          <w:rFonts w:ascii="Arial" w:hAnsi="Arial"/>
        </w:rPr>
        <w:tab/>
        <w:t xml:space="preserve"> vinyl shall be made from RAU PVC </w:t>
      </w:r>
    </w:p>
    <w:p w:rsidR="0035080D" w:rsidRDefault="0035080D">
      <w:pPr>
        <w:numPr>
          <w:ilvl w:val="0"/>
          <w:numId w:val="12"/>
        </w:numPr>
        <w:jc w:val="both"/>
        <w:rPr>
          <w:rFonts w:ascii="Arial" w:hAnsi="Arial"/>
        </w:rPr>
      </w:pPr>
      <w:r>
        <w:rPr>
          <w:rFonts w:ascii="Arial" w:hAnsi="Arial"/>
        </w:rPr>
        <w:t xml:space="preserve">Minimum </w:t>
      </w:r>
      <w:r w:rsidR="008E4A42">
        <w:rPr>
          <w:rFonts w:ascii="Arial" w:hAnsi="Arial"/>
        </w:rPr>
        <w:t xml:space="preserve">Outside </w:t>
      </w:r>
      <w:r>
        <w:rPr>
          <w:rFonts w:ascii="Arial" w:hAnsi="Arial"/>
        </w:rPr>
        <w:t>Nominal Wall Thickness:</w:t>
      </w:r>
    </w:p>
    <w:p w:rsidR="0035080D" w:rsidRDefault="0035080D">
      <w:pPr>
        <w:numPr>
          <w:ilvl w:val="0"/>
          <w:numId w:val="24"/>
        </w:numPr>
        <w:jc w:val="both"/>
        <w:rPr>
          <w:rFonts w:ascii="Arial" w:hAnsi="Arial"/>
        </w:rPr>
      </w:pPr>
      <w:r w:rsidRPr="008E4A42">
        <w:rPr>
          <w:rFonts w:ascii="Arial" w:hAnsi="Arial"/>
        </w:rPr>
        <w:t xml:space="preserve">Primary frame extrusions’ exterior </w:t>
      </w:r>
      <w:r w:rsidR="00AA7F9A">
        <w:rPr>
          <w:rFonts w:ascii="Arial" w:hAnsi="Arial"/>
        </w:rPr>
        <w:t xml:space="preserve">nominal </w:t>
      </w:r>
      <w:r w:rsidRPr="008E4A42">
        <w:rPr>
          <w:rFonts w:ascii="Arial" w:hAnsi="Arial"/>
        </w:rPr>
        <w:t>walls:  0.</w:t>
      </w:r>
      <w:r w:rsidR="00AA7F9A">
        <w:rPr>
          <w:rFonts w:ascii="Arial" w:hAnsi="Arial"/>
        </w:rPr>
        <w:t>079</w:t>
      </w:r>
      <w:r w:rsidRPr="008E4A42">
        <w:rPr>
          <w:rFonts w:ascii="Arial" w:hAnsi="Arial"/>
        </w:rPr>
        <w:t>” (2.</w:t>
      </w:r>
      <w:r w:rsidR="00AA7F9A">
        <w:rPr>
          <w:rFonts w:ascii="Arial" w:hAnsi="Arial"/>
        </w:rPr>
        <w:t>0</w:t>
      </w:r>
      <w:r w:rsidRPr="008E4A42">
        <w:rPr>
          <w:rFonts w:ascii="Arial" w:hAnsi="Arial"/>
        </w:rPr>
        <w:t xml:space="preserve"> mm)</w:t>
      </w:r>
    </w:p>
    <w:p w:rsidR="005F43DE" w:rsidRPr="008E4A42" w:rsidRDefault="005F43DE">
      <w:pPr>
        <w:numPr>
          <w:ilvl w:val="0"/>
          <w:numId w:val="24"/>
        </w:numPr>
        <w:jc w:val="both"/>
        <w:rPr>
          <w:rFonts w:ascii="Arial" w:hAnsi="Arial"/>
        </w:rPr>
      </w:pPr>
      <w:r>
        <w:rPr>
          <w:rFonts w:ascii="Arial" w:hAnsi="Arial"/>
        </w:rPr>
        <w:t xml:space="preserve">Primary sash extrusions’ exterior nominal walls: </w:t>
      </w:r>
      <w:r w:rsidR="00EF32C2">
        <w:rPr>
          <w:rFonts w:ascii="Arial" w:hAnsi="Arial"/>
        </w:rPr>
        <w:t>0.091” (2.3 mm)</w:t>
      </w:r>
    </w:p>
    <w:p w:rsidR="0035080D" w:rsidRPr="008E4A42" w:rsidRDefault="0035080D">
      <w:pPr>
        <w:numPr>
          <w:ilvl w:val="0"/>
          <w:numId w:val="24"/>
        </w:numPr>
        <w:jc w:val="both"/>
        <w:rPr>
          <w:rFonts w:ascii="Arial" w:hAnsi="Arial"/>
        </w:rPr>
      </w:pPr>
      <w:r w:rsidRPr="008E4A42">
        <w:rPr>
          <w:rFonts w:ascii="Arial" w:hAnsi="Arial"/>
        </w:rPr>
        <w:t>Secondary extrusions (e.g. glazing stops and closures):  0.067” (1.</w:t>
      </w:r>
      <w:r w:rsidR="008E4A42" w:rsidRPr="008E4A42">
        <w:rPr>
          <w:rFonts w:ascii="Arial" w:hAnsi="Arial"/>
        </w:rPr>
        <w:t>8</w:t>
      </w:r>
      <w:r w:rsidRPr="008E4A42">
        <w:rPr>
          <w:rFonts w:ascii="Arial" w:hAnsi="Arial"/>
        </w:rPr>
        <w:t xml:space="preserve"> mm)</w:t>
      </w:r>
    </w:p>
    <w:p w:rsidR="0035080D" w:rsidRDefault="0035080D">
      <w:pPr>
        <w:numPr>
          <w:ilvl w:val="0"/>
          <w:numId w:val="12"/>
        </w:numPr>
        <w:jc w:val="both"/>
        <w:rPr>
          <w:rFonts w:ascii="Arial" w:hAnsi="Arial"/>
        </w:rPr>
      </w:pPr>
      <w:r>
        <w:rPr>
          <w:rFonts w:ascii="Arial" w:hAnsi="Arial"/>
        </w:rPr>
        <w:t xml:space="preserve">Face Dimensions (nominal):  As indicated on </w:t>
      </w:r>
      <w:r w:rsidR="00256837">
        <w:rPr>
          <w:rFonts w:ascii="Arial" w:hAnsi="Arial"/>
        </w:rPr>
        <w:t xml:space="preserve">Architectural </w:t>
      </w:r>
      <w:r>
        <w:rPr>
          <w:rFonts w:ascii="Arial" w:hAnsi="Arial"/>
        </w:rPr>
        <w:t>Drawings</w:t>
      </w:r>
    </w:p>
    <w:p w:rsidR="00C372DF" w:rsidRDefault="00FC6FEB" w:rsidP="00C372DF">
      <w:pPr>
        <w:numPr>
          <w:ilvl w:val="0"/>
          <w:numId w:val="12"/>
        </w:numPr>
        <w:jc w:val="both"/>
        <w:rPr>
          <w:rFonts w:ascii="Arial" w:hAnsi="Arial"/>
        </w:rPr>
      </w:pPr>
      <w:r>
        <w:rPr>
          <w:rFonts w:ascii="Arial" w:hAnsi="Arial"/>
        </w:rPr>
        <w:t>Door</w:t>
      </w:r>
      <w:r w:rsidR="0035080D">
        <w:rPr>
          <w:rFonts w:ascii="Arial" w:hAnsi="Arial"/>
        </w:rPr>
        <w:t xml:space="preserve"> frames shall be</w:t>
      </w:r>
      <w:r w:rsidR="00D01218">
        <w:rPr>
          <w:rFonts w:ascii="Arial" w:hAnsi="Arial"/>
        </w:rPr>
        <w:t xml:space="preserve"> </w:t>
      </w:r>
      <w:r w:rsidR="00945E31">
        <w:rPr>
          <w:rFonts w:ascii="Arial" w:hAnsi="Arial"/>
        </w:rPr>
        <w:t>mechanically joined with at least 5 screws from the jambs to the head and 4 screws from the jamb to the sill each side. F</w:t>
      </w:r>
      <w:r w:rsidR="00C372DF" w:rsidRPr="00945E31">
        <w:rPr>
          <w:rFonts w:ascii="Arial" w:hAnsi="Arial"/>
        </w:rPr>
        <w:t>rames</w:t>
      </w:r>
      <w:r w:rsidR="00C372DF" w:rsidRPr="007D611F">
        <w:rPr>
          <w:rFonts w:ascii="Arial" w:hAnsi="Arial"/>
          <w:i/>
        </w:rPr>
        <w:t xml:space="preserve"> </w:t>
      </w:r>
      <w:r w:rsidR="00D01218" w:rsidRPr="00945E31">
        <w:rPr>
          <w:rFonts w:ascii="Arial" w:hAnsi="Arial"/>
        </w:rPr>
        <w:t>featur</w:t>
      </w:r>
      <w:r w:rsidR="00C372DF" w:rsidRPr="00945E31">
        <w:rPr>
          <w:rFonts w:ascii="Arial" w:hAnsi="Arial"/>
        </w:rPr>
        <w:t>e</w:t>
      </w:r>
      <w:r w:rsidR="00D01218" w:rsidRPr="00945E31">
        <w:rPr>
          <w:rFonts w:ascii="Arial" w:hAnsi="Arial"/>
        </w:rPr>
        <w:t xml:space="preserve"> accessory profile</w:t>
      </w:r>
      <w:r w:rsidR="00D01218" w:rsidRPr="00945E31">
        <w:rPr>
          <w:rFonts w:ascii="Arial" w:hAnsi="Arial"/>
          <w:b/>
        </w:rPr>
        <w:t xml:space="preserve"> </w:t>
      </w:r>
      <w:r w:rsidR="00D01218" w:rsidRPr="00945E31">
        <w:rPr>
          <w:rFonts w:ascii="Arial" w:hAnsi="Arial"/>
        </w:rPr>
        <w:t xml:space="preserve">grooves on interior and exterior </w:t>
      </w:r>
      <w:r w:rsidR="00C372DF" w:rsidRPr="00945E31">
        <w:rPr>
          <w:rFonts w:ascii="Arial" w:hAnsi="Arial"/>
        </w:rPr>
        <w:t>face</w:t>
      </w:r>
      <w:r w:rsidR="00D01218" w:rsidRPr="00945E31">
        <w:rPr>
          <w:rFonts w:ascii="Arial" w:hAnsi="Arial"/>
        </w:rPr>
        <w:t>s.</w:t>
      </w:r>
      <w:r w:rsidR="00D01218" w:rsidRPr="007D611F">
        <w:rPr>
          <w:rFonts w:ascii="Arial" w:hAnsi="Arial"/>
          <w:i/>
        </w:rPr>
        <w:t xml:space="preserve"> </w:t>
      </w:r>
      <w:r w:rsidR="00D01218" w:rsidRPr="00945E31">
        <w:rPr>
          <w:rFonts w:ascii="Arial" w:hAnsi="Arial"/>
        </w:rPr>
        <w:t>The grooves allow for snap-in attachment of vinyl nailing fin, trim profile(s) and mulled window joint covers.</w:t>
      </w:r>
      <w:r w:rsidR="00945E31">
        <w:rPr>
          <w:rFonts w:ascii="Arial" w:hAnsi="Arial"/>
        </w:rPr>
        <w:t xml:space="preserve"> </w:t>
      </w:r>
      <w:r w:rsidR="0035080D">
        <w:rPr>
          <w:rFonts w:ascii="Arial" w:hAnsi="Arial"/>
        </w:rPr>
        <w:t>There shall be multiple chambers in the frame providing structural strength, thermal insulation and separation of drainage passages from any metal reinforcing profiles.</w:t>
      </w:r>
    </w:p>
    <w:p w:rsidR="0035080D" w:rsidRDefault="00FC6FEB" w:rsidP="00C372DF">
      <w:pPr>
        <w:numPr>
          <w:ilvl w:val="0"/>
          <w:numId w:val="32"/>
        </w:numPr>
        <w:jc w:val="both"/>
        <w:rPr>
          <w:rFonts w:ascii="Arial" w:hAnsi="Arial"/>
        </w:rPr>
      </w:pPr>
      <w:r>
        <w:rPr>
          <w:rFonts w:ascii="Arial" w:hAnsi="Arial"/>
        </w:rPr>
        <w:t>Door</w:t>
      </w:r>
      <w:r w:rsidR="0035080D">
        <w:rPr>
          <w:rFonts w:ascii="Arial" w:hAnsi="Arial"/>
        </w:rPr>
        <w:t xml:space="preserve"> sash and </w:t>
      </w:r>
      <w:r w:rsidR="00945E31">
        <w:rPr>
          <w:rFonts w:ascii="Arial" w:hAnsi="Arial"/>
        </w:rPr>
        <w:t xml:space="preserve">picture </w:t>
      </w:r>
      <w:r w:rsidR="0035080D">
        <w:rPr>
          <w:rFonts w:ascii="Arial" w:hAnsi="Arial"/>
        </w:rPr>
        <w:t>frame shall be configured to receive glazing beads (stops) that snap in on the interior side of the glass</w:t>
      </w:r>
      <w:r w:rsidR="00945E31">
        <w:rPr>
          <w:rFonts w:ascii="Arial" w:hAnsi="Arial"/>
        </w:rPr>
        <w:t xml:space="preserve"> and allow for dry glazing for easy glass replacement</w:t>
      </w:r>
      <w:r w:rsidR="0035080D">
        <w:rPr>
          <w:rFonts w:ascii="Arial" w:hAnsi="Arial"/>
        </w:rPr>
        <w:t>.</w:t>
      </w:r>
    </w:p>
    <w:p w:rsidR="0035080D" w:rsidRDefault="00AA7275">
      <w:pPr>
        <w:numPr>
          <w:ilvl w:val="0"/>
          <w:numId w:val="32"/>
        </w:numPr>
        <w:jc w:val="both"/>
        <w:rPr>
          <w:rFonts w:ascii="Arial" w:hAnsi="Arial"/>
        </w:rPr>
      </w:pPr>
      <w:r>
        <w:rPr>
          <w:rFonts w:ascii="Arial" w:hAnsi="Arial"/>
        </w:rPr>
        <w:t xml:space="preserve">Sash, Picture Frame and </w:t>
      </w:r>
      <w:r w:rsidR="0035080D">
        <w:rPr>
          <w:rFonts w:ascii="Arial" w:hAnsi="Arial"/>
        </w:rPr>
        <w:t xml:space="preserve">Glazing beads (stops) shall incorporate coextruded black </w:t>
      </w:r>
      <w:r w:rsidR="00C372DF">
        <w:rPr>
          <w:rFonts w:ascii="Arial" w:hAnsi="Arial"/>
        </w:rPr>
        <w:t>RAU-PREN</w:t>
      </w:r>
      <w:r w:rsidR="0035080D">
        <w:rPr>
          <w:rFonts w:ascii="Arial" w:hAnsi="Arial"/>
        </w:rPr>
        <w:t xml:space="preserve"> glazing seals.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 xml:space="preserve">Reinforcement:  </w:t>
      </w:r>
    </w:p>
    <w:p w:rsidR="00D01FFF" w:rsidRDefault="00FC6FEB" w:rsidP="00632348">
      <w:pPr>
        <w:numPr>
          <w:ilvl w:val="1"/>
          <w:numId w:val="32"/>
        </w:numPr>
        <w:jc w:val="both"/>
        <w:rPr>
          <w:rFonts w:ascii="Arial" w:hAnsi="Arial"/>
        </w:rPr>
      </w:pPr>
      <w:r>
        <w:rPr>
          <w:rFonts w:ascii="Arial" w:hAnsi="Arial"/>
        </w:rPr>
        <w:t xml:space="preserve">Custom Shaped steel reinforcements </w:t>
      </w:r>
      <w:r w:rsidR="0024331B">
        <w:rPr>
          <w:rFonts w:ascii="Arial" w:hAnsi="Arial"/>
        </w:rPr>
        <w:t xml:space="preserve">(see </w:t>
      </w:r>
      <w:r w:rsidR="00836C38">
        <w:rPr>
          <w:rFonts w:ascii="Arial" w:hAnsi="Arial"/>
        </w:rPr>
        <w:t xml:space="preserve">current </w:t>
      </w:r>
      <w:r w:rsidR="0024331B">
        <w:rPr>
          <w:rFonts w:ascii="Arial" w:hAnsi="Arial"/>
        </w:rPr>
        <w:t xml:space="preserve">REHAU System </w:t>
      </w:r>
      <w:r w:rsidR="00C568D1">
        <w:rPr>
          <w:rFonts w:ascii="Arial" w:hAnsi="Arial"/>
        </w:rPr>
        <w:t>2200</w:t>
      </w:r>
      <w:r w:rsidR="0024331B">
        <w:rPr>
          <w:rFonts w:ascii="Arial" w:hAnsi="Arial"/>
        </w:rPr>
        <w:t xml:space="preserve"> </w:t>
      </w:r>
      <w:r w:rsidR="00836C38">
        <w:rPr>
          <w:rFonts w:ascii="Arial" w:hAnsi="Arial"/>
        </w:rPr>
        <w:t>t</w:t>
      </w:r>
      <w:r w:rsidR="0024331B">
        <w:rPr>
          <w:rFonts w:ascii="Arial" w:hAnsi="Arial"/>
        </w:rPr>
        <w:t xml:space="preserve">echnical </w:t>
      </w:r>
      <w:r w:rsidR="00836C38">
        <w:rPr>
          <w:rFonts w:ascii="Arial" w:hAnsi="Arial"/>
        </w:rPr>
        <w:t>i</w:t>
      </w:r>
      <w:r w:rsidR="0024331B">
        <w:rPr>
          <w:rFonts w:ascii="Arial" w:hAnsi="Arial"/>
        </w:rPr>
        <w:t>nformation</w:t>
      </w:r>
      <w:r>
        <w:rPr>
          <w:rFonts w:ascii="Arial" w:hAnsi="Arial"/>
        </w:rPr>
        <w:t>) are m</w:t>
      </w:r>
      <w:r w:rsidR="00FA3CEF">
        <w:rPr>
          <w:rFonts w:ascii="Arial" w:hAnsi="Arial"/>
        </w:rPr>
        <w:t>a</w:t>
      </w:r>
      <w:r>
        <w:rPr>
          <w:rFonts w:ascii="Arial" w:hAnsi="Arial"/>
        </w:rPr>
        <w:t>ndatory</w:t>
      </w:r>
      <w:r w:rsidR="00725B48">
        <w:rPr>
          <w:rFonts w:ascii="Arial" w:hAnsi="Arial"/>
        </w:rPr>
        <w:t xml:space="preserve"> </w:t>
      </w:r>
      <w:r w:rsidR="00AA7275">
        <w:rPr>
          <w:rFonts w:ascii="Arial" w:hAnsi="Arial"/>
        </w:rPr>
        <w:t xml:space="preserve">for </w:t>
      </w:r>
      <w:r w:rsidR="0038253D">
        <w:rPr>
          <w:rFonts w:ascii="Arial" w:hAnsi="Arial"/>
        </w:rPr>
        <w:t>all sash members</w:t>
      </w:r>
      <w:r>
        <w:rPr>
          <w:rFonts w:ascii="Arial" w:hAnsi="Arial"/>
        </w:rPr>
        <w:t xml:space="preserve">. </w:t>
      </w:r>
    </w:p>
    <w:p w:rsidR="00725B48" w:rsidRPr="00725B48" w:rsidRDefault="008D222A" w:rsidP="00632348">
      <w:pPr>
        <w:numPr>
          <w:ilvl w:val="1"/>
          <w:numId w:val="32"/>
        </w:numPr>
        <w:jc w:val="both"/>
        <w:rPr>
          <w:rFonts w:ascii="Arial" w:hAnsi="Arial"/>
        </w:rPr>
      </w:pPr>
      <w:r>
        <w:rPr>
          <w:rFonts w:ascii="Arial" w:hAnsi="Arial"/>
        </w:rPr>
        <w:t>Galvanized steel specified according to EN 10327</w:t>
      </w:r>
      <w:r w:rsidR="0024331B">
        <w:rPr>
          <w:rFonts w:ascii="Arial" w:hAnsi="Arial"/>
        </w:rPr>
        <w:t>, Grade DX 51D+Z275-N-A-C</w:t>
      </w:r>
    </w:p>
    <w:p w:rsidR="0035080D" w:rsidRDefault="00632348" w:rsidP="00632348">
      <w:pPr>
        <w:numPr>
          <w:ilvl w:val="1"/>
          <w:numId w:val="32"/>
        </w:numPr>
        <w:jc w:val="both"/>
        <w:rPr>
          <w:rFonts w:ascii="Arial" w:hAnsi="Arial"/>
        </w:rPr>
      </w:pPr>
      <w:r>
        <w:rPr>
          <w:rFonts w:ascii="Arial" w:hAnsi="Arial"/>
        </w:rPr>
        <w:t>Galvanized Steel shall be in size</w:t>
      </w:r>
      <w:r w:rsidR="002A116D">
        <w:rPr>
          <w:rFonts w:ascii="Arial" w:hAnsi="Arial"/>
        </w:rPr>
        <w:t>,</w:t>
      </w:r>
      <w:r>
        <w:rPr>
          <w:rFonts w:ascii="Arial" w:hAnsi="Arial"/>
        </w:rPr>
        <w:t xml:space="preserve"> configuration </w:t>
      </w:r>
      <w:r w:rsidR="002A116D">
        <w:rPr>
          <w:rFonts w:ascii="Arial" w:hAnsi="Arial"/>
        </w:rPr>
        <w:t xml:space="preserve">and location within the </w:t>
      </w:r>
      <w:r w:rsidR="00FC6FEB">
        <w:rPr>
          <w:rFonts w:ascii="Arial" w:hAnsi="Arial"/>
        </w:rPr>
        <w:t>door</w:t>
      </w:r>
      <w:r w:rsidR="002A116D">
        <w:rPr>
          <w:rFonts w:ascii="Arial" w:hAnsi="Arial"/>
        </w:rPr>
        <w:t xml:space="preserve"> </w:t>
      </w:r>
      <w:r>
        <w:rPr>
          <w:rFonts w:ascii="Arial" w:hAnsi="Arial"/>
        </w:rPr>
        <w:t>as indicated in the test reports</w:t>
      </w:r>
      <w:r w:rsidR="0024331B">
        <w:rPr>
          <w:rFonts w:ascii="Arial" w:hAnsi="Arial"/>
        </w:rPr>
        <w:t xml:space="preserve"> and REHAU System </w:t>
      </w:r>
      <w:r w:rsidR="00AA7275">
        <w:rPr>
          <w:rFonts w:ascii="Arial" w:hAnsi="Arial"/>
        </w:rPr>
        <w:t>2200</w:t>
      </w:r>
      <w:r w:rsidR="0038253D">
        <w:rPr>
          <w:rFonts w:ascii="Arial" w:hAnsi="Arial"/>
        </w:rPr>
        <w:t xml:space="preserve"> technical information.</w:t>
      </w:r>
    </w:p>
    <w:p w:rsidR="00632348" w:rsidRDefault="002A116D">
      <w:pPr>
        <w:numPr>
          <w:ilvl w:val="1"/>
          <w:numId w:val="32"/>
        </w:numPr>
        <w:jc w:val="both"/>
        <w:rPr>
          <w:rFonts w:ascii="Arial" w:hAnsi="Arial"/>
        </w:rPr>
      </w:pPr>
      <w:r>
        <w:rPr>
          <w:rFonts w:ascii="Arial" w:hAnsi="Arial"/>
        </w:rPr>
        <w:t xml:space="preserve">Reinforcement used between </w:t>
      </w:r>
      <w:r w:rsidR="00FC6FEB">
        <w:rPr>
          <w:rFonts w:ascii="Arial" w:hAnsi="Arial"/>
        </w:rPr>
        <w:t xml:space="preserve">doors and </w:t>
      </w:r>
      <w:r>
        <w:rPr>
          <w:rFonts w:ascii="Arial" w:hAnsi="Arial"/>
        </w:rPr>
        <w:t>windows, which are joined with each other must be sufficiently sized and anchored according to the structural requirements.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Weatherseals:</w:t>
      </w:r>
    </w:p>
    <w:p w:rsidR="0035080D" w:rsidRDefault="0035080D">
      <w:pPr>
        <w:ind w:left="1800" w:hanging="540"/>
        <w:jc w:val="both"/>
        <w:rPr>
          <w:rFonts w:ascii="Arial" w:hAnsi="Arial"/>
        </w:rPr>
      </w:pPr>
      <w:r>
        <w:rPr>
          <w:rFonts w:ascii="Arial" w:hAnsi="Arial"/>
        </w:rPr>
        <w:t>1.</w:t>
      </w:r>
      <w:r>
        <w:rPr>
          <w:rFonts w:ascii="Arial" w:hAnsi="Arial"/>
        </w:rPr>
        <w:tab/>
        <w:t xml:space="preserve">Black polymer (EPDM) replaceable weatherseals:  </w:t>
      </w:r>
    </w:p>
    <w:p w:rsidR="0035080D" w:rsidRDefault="0035080D">
      <w:pPr>
        <w:numPr>
          <w:ilvl w:val="0"/>
          <w:numId w:val="26"/>
        </w:numPr>
        <w:jc w:val="both"/>
        <w:rPr>
          <w:rFonts w:ascii="Arial" w:hAnsi="Arial"/>
        </w:rPr>
      </w:pPr>
      <w:r>
        <w:rPr>
          <w:rFonts w:ascii="Arial" w:hAnsi="Arial"/>
        </w:rPr>
        <w:t>Shapes, designs, and thickness as needed to satisfy performance requirements.</w:t>
      </w:r>
    </w:p>
    <w:p w:rsidR="0035080D" w:rsidRDefault="0035080D">
      <w:pPr>
        <w:jc w:val="both"/>
        <w:rPr>
          <w:rFonts w:ascii="Arial" w:hAnsi="Arial"/>
        </w:rPr>
      </w:pPr>
    </w:p>
    <w:p w:rsidR="0035080D" w:rsidRDefault="0035080D">
      <w:pPr>
        <w:numPr>
          <w:ilvl w:val="0"/>
          <w:numId w:val="18"/>
        </w:numPr>
        <w:jc w:val="both"/>
        <w:rPr>
          <w:rFonts w:ascii="Arial" w:hAnsi="Arial"/>
        </w:rPr>
      </w:pPr>
      <w:r>
        <w:rPr>
          <w:rFonts w:ascii="Arial" w:hAnsi="Arial"/>
        </w:rPr>
        <w:t>Glass:</w:t>
      </w:r>
    </w:p>
    <w:p w:rsidR="0035080D" w:rsidRDefault="0035080D">
      <w:pPr>
        <w:numPr>
          <w:ilvl w:val="0"/>
          <w:numId w:val="17"/>
        </w:numPr>
        <w:jc w:val="both"/>
        <w:rPr>
          <w:rFonts w:ascii="Arial" w:hAnsi="Arial"/>
        </w:rPr>
      </w:pPr>
      <w:r>
        <w:rPr>
          <w:rFonts w:ascii="Arial" w:hAnsi="Arial"/>
        </w:rPr>
        <w:t xml:space="preserve">Glass shall comply with requirements of </w:t>
      </w:r>
      <w:r w:rsidR="00303061">
        <w:rPr>
          <w:rFonts w:ascii="Arial" w:hAnsi="Arial"/>
        </w:rPr>
        <w:t>AAMA/WDMA/CSA 101/I.S.2/A440-</w:t>
      </w:r>
      <w:r w:rsidR="00AA7275">
        <w:rPr>
          <w:rFonts w:ascii="Arial" w:hAnsi="Arial"/>
        </w:rPr>
        <w:t>11</w:t>
      </w:r>
      <w:r w:rsidR="00303061">
        <w:rPr>
          <w:rFonts w:ascii="Arial" w:hAnsi="Arial"/>
        </w:rPr>
        <w:t xml:space="preserve">, Section </w:t>
      </w:r>
      <w:r w:rsidR="00AA7275">
        <w:rPr>
          <w:rFonts w:ascii="Arial" w:hAnsi="Arial"/>
        </w:rPr>
        <w:t>10</w:t>
      </w:r>
      <w:r w:rsidR="00303061">
        <w:rPr>
          <w:rFonts w:ascii="Arial" w:hAnsi="Arial"/>
        </w:rPr>
        <w:t>.2</w:t>
      </w:r>
      <w:r w:rsidR="00EB4E44">
        <w:rPr>
          <w:rFonts w:ascii="Arial" w:hAnsi="Arial"/>
        </w:rPr>
        <w:t xml:space="preserve"> and the GANA Glazing Manual.</w:t>
      </w:r>
    </w:p>
    <w:p w:rsidR="0035080D" w:rsidRPr="001C77E4" w:rsidRDefault="0035080D">
      <w:pPr>
        <w:numPr>
          <w:ilvl w:val="0"/>
          <w:numId w:val="17"/>
        </w:numPr>
        <w:jc w:val="both"/>
        <w:rPr>
          <w:rFonts w:ascii="Arial" w:hAnsi="Arial"/>
        </w:rPr>
      </w:pPr>
      <w:r w:rsidRPr="001C77E4">
        <w:rPr>
          <w:rFonts w:ascii="Univers" w:hAnsi="Univers"/>
          <w:spacing w:val="-2"/>
        </w:rPr>
        <w:t xml:space="preserve">Insulating glass panels shall have an overall nominal thickness </w:t>
      </w:r>
      <w:r w:rsidRPr="001C77E4">
        <w:rPr>
          <w:rFonts w:ascii="Univers" w:hAnsi="Univers"/>
          <w:b/>
          <w:spacing w:val="-2"/>
        </w:rPr>
        <w:t>of [7/8” (22 mm)] [specify other glass panel thickness</w:t>
      </w:r>
      <w:r w:rsidR="00D01FFF" w:rsidRPr="001C77E4">
        <w:rPr>
          <w:rFonts w:ascii="Univers" w:hAnsi="Univers"/>
          <w:b/>
          <w:spacing w:val="-2"/>
        </w:rPr>
        <w:t xml:space="preserve"> up to </w:t>
      </w:r>
      <w:r w:rsidR="00BC3E23" w:rsidRPr="001C77E4">
        <w:rPr>
          <w:rFonts w:ascii="Univers" w:hAnsi="Univers"/>
          <w:b/>
          <w:spacing w:val="-2"/>
        </w:rPr>
        <w:t xml:space="preserve">1 </w:t>
      </w:r>
      <w:r w:rsidR="00AA7275">
        <w:rPr>
          <w:rFonts w:ascii="Univers" w:hAnsi="Univers"/>
          <w:b/>
          <w:spacing w:val="-2"/>
        </w:rPr>
        <w:t>3/8”</w:t>
      </w:r>
      <w:r w:rsidR="00BC3E23" w:rsidRPr="001C77E4">
        <w:rPr>
          <w:rFonts w:ascii="Univers" w:hAnsi="Univers"/>
          <w:b/>
          <w:spacing w:val="-2"/>
        </w:rPr>
        <w:t xml:space="preserve"> (</w:t>
      </w:r>
      <w:r w:rsidR="00D01FFF" w:rsidRPr="001C77E4">
        <w:rPr>
          <w:rFonts w:ascii="Univers" w:hAnsi="Univers"/>
          <w:b/>
          <w:spacing w:val="-2"/>
        </w:rPr>
        <w:t>3</w:t>
      </w:r>
      <w:r w:rsidR="00AA7275">
        <w:rPr>
          <w:rFonts w:ascii="Univers" w:hAnsi="Univers"/>
          <w:b/>
          <w:spacing w:val="-2"/>
        </w:rPr>
        <w:t>5</w:t>
      </w:r>
      <w:r w:rsidR="00D01FFF" w:rsidRPr="001C77E4">
        <w:rPr>
          <w:rFonts w:ascii="Univers" w:hAnsi="Univers"/>
          <w:b/>
          <w:spacing w:val="-2"/>
        </w:rPr>
        <w:t>mm</w:t>
      </w:r>
      <w:proofErr w:type="gramStart"/>
      <w:r w:rsidR="00BC3E23" w:rsidRPr="001C77E4">
        <w:rPr>
          <w:rFonts w:ascii="Univers" w:hAnsi="Univers"/>
          <w:b/>
          <w:spacing w:val="-2"/>
        </w:rPr>
        <w:t xml:space="preserve">) </w:t>
      </w:r>
      <w:r w:rsidRPr="001C77E4">
        <w:rPr>
          <w:rFonts w:ascii="Univers" w:hAnsi="Univers"/>
          <w:b/>
          <w:spacing w:val="-2"/>
        </w:rPr>
        <w:t>]</w:t>
      </w:r>
      <w:proofErr w:type="gramEnd"/>
      <w:r w:rsidRPr="001C77E4">
        <w:rPr>
          <w:rFonts w:ascii="Univers" w:hAnsi="Univers"/>
          <w:spacing w:val="-2"/>
        </w:rPr>
        <w:t xml:space="preserve">.  </w:t>
      </w:r>
    </w:p>
    <w:p w:rsidR="0035080D" w:rsidRPr="001C77E4" w:rsidRDefault="0035080D">
      <w:pPr>
        <w:pStyle w:val="BodyTextIndent3"/>
      </w:pPr>
      <w:proofErr w:type="gramStart"/>
      <w:r w:rsidRPr="001C77E4">
        <w:t>Insulating glass of any kind and description can be incorporated in REHAU windows.</w:t>
      </w:r>
      <w:proofErr w:type="gramEnd"/>
      <w:r w:rsidRPr="001C77E4">
        <w:t xml:space="preserve"> The specifier must provide sufficient information here to describe color, coatings, performance and other attributes important to the project.</w:t>
      </w:r>
    </w:p>
    <w:p w:rsidR="0035080D" w:rsidRPr="001C77E4" w:rsidRDefault="0035080D">
      <w:pPr>
        <w:numPr>
          <w:ilvl w:val="0"/>
          <w:numId w:val="17"/>
        </w:numPr>
        <w:jc w:val="both"/>
        <w:rPr>
          <w:rFonts w:ascii="Arial" w:hAnsi="Arial"/>
          <w:b/>
          <w:i/>
        </w:rPr>
      </w:pPr>
      <w:r w:rsidRPr="001C77E4">
        <w:rPr>
          <w:rFonts w:ascii="Arial" w:hAnsi="Arial"/>
          <w:b/>
          <w:i/>
        </w:rPr>
        <w:t>[Specifier: provide complete glass descriptive data here, or refer to another section, e.g. § 08</w:t>
      </w:r>
      <w:r w:rsidR="007F306C" w:rsidRPr="001C77E4">
        <w:rPr>
          <w:rFonts w:ascii="Arial" w:hAnsi="Arial"/>
          <w:b/>
          <w:i/>
        </w:rPr>
        <w:t xml:space="preserve"> </w:t>
      </w:r>
      <w:r w:rsidRPr="001C77E4">
        <w:rPr>
          <w:rFonts w:ascii="Arial" w:hAnsi="Arial"/>
          <w:b/>
          <w:i/>
        </w:rPr>
        <w:t>80</w:t>
      </w:r>
      <w:r w:rsidR="007F306C" w:rsidRPr="001C77E4">
        <w:rPr>
          <w:rFonts w:ascii="Arial" w:hAnsi="Arial"/>
          <w:b/>
          <w:i/>
        </w:rPr>
        <w:t xml:space="preserve"> 0</w:t>
      </w:r>
      <w:r w:rsidRPr="001C77E4">
        <w:rPr>
          <w:rFonts w:ascii="Arial" w:hAnsi="Arial"/>
          <w:b/>
          <w:i/>
        </w:rPr>
        <w:t>0 Glazing</w:t>
      </w:r>
      <w:r w:rsidR="00F442E9" w:rsidRPr="001C77E4">
        <w:rPr>
          <w:rFonts w:ascii="Arial" w:hAnsi="Arial"/>
          <w:b/>
          <w:i/>
        </w:rPr>
        <w:t xml:space="preserve">.    </w:t>
      </w:r>
      <w:r w:rsidR="00F442E9" w:rsidRPr="001C77E4">
        <w:rPr>
          <w:rFonts w:ascii="Arial" w:hAnsi="Arial"/>
          <w:b/>
          <w:i/>
          <w:u w:val="single"/>
        </w:rPr>
        <w:t>Caution:</w:t>
      </w:r>
      <w:r w:rsidR="00F442E9" w:rsidRPr="001C77E4">
        <w:rPr>
          <w:rFonts w:ascii="Arial" w:hAnsi="Arial"/>
          <w:b/>
          <w:i/>
        </w:rPr>
        <w:t xml:space="preserve"> Coordinate with </w:t>
      </w:r>
      <w:r w:rsidR="008974FA" w:rsidRPr="001C77E4">
        <w:rPr>
          <w:rFonts w:ascii="Arial" w:hAnsi="Arial"/>
          <w:b/>
          <w:i/>
        </w:rPr>
        <w:t>section</w:t>
      </w:r>
      <w:r w:rsidR="00F442E9" w:rsidRPr="001C77E4">
        <w:rPr>
          <w:rFonts w:ascii="Arial" w:hAnsi="Arial"/>
          <w:b/>
          <w:i/>
        </w:rPr>
        <w:t xml:space="preserve"> 1.03.B</w:t>
      </w:r>
      <w:r w:rsidRPr="001C77E4">
        <w:rPr>
          <w:rFonts w:ascii="Arial" w:hAnsi="Arial"/>
          <w:b/>
          <w:i/>
        </w:rPr>
        <w:t>]</w:t>
      </w:r>
    </w:p>
    <w:p w:rsidR="0035080D" w:rsidRPr="00FC6FEB" w:rsidRDefault="0035080D">
      <w:pPr>
        <w:ind w:left="720" w:hanging="720"/>
        <w:jc w:val="both"/>
        <w:outlineLvl w:val="0"/>
        <w:rPr>
          <w:rFonts w:ascii="Arial" w:hAnsi="Arial"/>
          <w:color w:val="FF0000"/>
        </w:rPr>
      </w:pPr>
    </w:p>
    <w:p w:rsidR="0035080D" w:rsidRPr="001C77E4" w:rsidRDefault="0035080D">
      <w:pPr>
        <w:ind w:left="720" w:hanging="720"/>
        <w:jc w:val="both"/>
        <w:outlineLvl w:val="0"/>
        <w:rPr>
          <w:rFonts w:ascii="Arial" w:hAnsi="Arial"/>
        </w:rPr>
      </w:pPr>
      <w:r w:rsidRPr="001C77E4">
        <w:rPr>
          <w:rFonts w:ascii="Arial" w:hAnsi="Arial"/>
        </w:rPr>
        <w:lastRenderedPageBreak/>
        <w:t>2.03</w:t>
      </w:r>
      <w:r w:rsidRPr="001C77E4">
        <w:rPr>
          <w:rFonts w:ascii="Arial" w:hAnsi="Arial"/>
        </w:rPr>
        <w:tab/>
        <w:t>ACCESSORIES</w:t>
      </w:r>
    </w:p>
    <w:p w:rsidR="0035080D" w:rsidRPr="001C77E4" w:rsidRDefault="0035080D">
      <w:pPr>
        <w:ind w:left="1440" w:hanging="720"/>
        <w:jc w:val="both"/>
        <w:rPr>
          <w:rFonts w:ascii="Arial" w:hAnsi="Arial"/>
        </w:rPr>
      </w:pPr>
    </w:p>
    <w:p w:rsidR="0035080D" w:rsidRPr="001C77E4" w:rsidRDefault="0035080D">
      <w:pPr>
        <w:ind w:left="1260" w:hanging="540"/>
        <w:jc w:val="both"/>
        <w:rPr>
          <w:rFonts w:ascii="Arial" w:hAnsi="Arial"/>
        </w:rPr>
      </w:pPr>
      <w:r w:rsidRPr="001C77E4">
        <w:rPr>
          <w:rFonts w:ascii="Arial" w:hAnsi="Arial"/>
        </w:rPr>
        <w:t>A.</w:t>
      </w:r>
      <w:r w:rsidRPr="001C77E4">
        <w:rPr>
          <w:rFonts w:ascii="Arial" w:hAnsi="Arial"/>
        </w:rPr>
        <w:tab/>
        <w:t>Fasteners:  Stainless Steel:  AISI 300 Series</w:t>
      </w:r>
    </w:p>
    <w:p w:rsidR="0035080D" w:rsidRPr="001C77E4" w:rsidRDefault="0035080D">
      <w:pPr>
        <w:numPr>
          <w:ilvl w:val="0"/>
          <w:numId w:val="19"/>
        </w:numPr>
        <w:jc w:val="both"/>
        <w:rPr>
          <w:rFonts w:ascii="Arial" w:hAnsi="Arial"/>
        </w:rPr>
      </w:pPr>
      <w:r w:rsidRPr="001C77E4">
        <w:rPr>
          <w:rFonts w:ascii="Arial" w:hAnsi="Arial"/>
        </w:rPr>
        <w:t xml:space="preserve">Fasteners shall be selected to prevent galvanic </w:t>
      </w:r>
      <w:r w:rsidR="00866C64" w:rsidRPr="001C77E4">
        <w:rPr>
          <w:rFonts w:ascii="Arial" w:hAnsi="Arial"/>
        </w:rPr>
        <w:t>re</w:t>
      </w:r>
      <w:r w:rsidRPr="001C77E4">
        <w:rPr>
          <w:rFonts w:ascii="Arial" w:hAnsi="Arial"/>
        </w:rPr>
        <w:t>action with any reinforcement materials fastened.</w:t>
      </w:r>
    </w:p>
    <w:p w:rsidR="0035080D" w:rsidRPr="001C77E4" w:rsidRDefault="0035080D">
      <w:pPr>
        <w:numPr>
          <w:ilvl w:val="0"/>
          <w:numId w:val="19"/>
        </w:numPr>
        <w:jc w:val="both"/>
        <w:rPr>
          <w:rFonts w:ascii="Arial" w:hAnsi="Arial"/>
        </w:rPr>
      </w:pPr>
      <w:r w:rsidRPr="001C77E4">
        <w:rPr>
          <w:rFonts w:ascii="Arial" w:hAnsi="Arial"/>
        </w:rPr>
        <w:t>Above criteria is applicable to screws used to secure internal reinforcement and to fasteners used in window</w:t>
      </w:r>
      <w:r w:rsidR="0073486B">
        <w:rPr>
          <w:rFonts w:ascii="Arial" w:hAnsi="Arial"/>
        </w:rPr>
        <w:t>/door</w:t>
      </w:r>
      <w:r w:rsidRPr="001C77E4">
        <w:rPr>
          <w:rFonts w:ascii="Arial" w:hAnsi="Arial"/>
        </w:rPr>
        <w:t xml:space="preserve"> mulling connections, if required.</w:t>
      </w:r>
    </w:p>
    <w:p w:rsidR="0035080D" w:rsidRPr="001C77E4" w:rsidRDefault="0035080D">
      <w:pPr>
        <w:numPr>
          <w:ilvl w:val="0"/>
          <w:numId w:val="19"/>
        </w:numPr>
        <w:jc w:val="both"/>
        <w:rPr>
          <w:rFonts w:ascii="Arial" w:hAnsi="Arial"/>
        </w:rPr>
      </w:pPr>
      <w:r w:rsidRPr="001C77E4">
        <w:rPr>
          <w:rFonts w:ascii="Arial" w:hAnsi="Arial"/>
        </w:rPr>
        <w:t>Avoid exposed fasteners to greatest extent possible.</w:t>
      </w:r>
    </w:p>
    <w:p w:rsidR="0035080D" w:rsidRPr="001C77E4" w:rsidRDefault="0035080D">
      <w:pPr>
        <w:numPr>
          <w:ilvl w:val="0"/>
          <w:numId w:val="19"/>
        </w:numPr>
        <w:jc w:val="both"/>
        <w:rPr>
          <w:rFonts w:ascii="Arial" w:hAnsi="Arial"/>
        </w:rPr>
      </w:pPr>
      <w:r w:rsidRPr="001C77E4">
        <w:rPr>
          <w:rFonts w:ascii="Arial" w:hAnsi="Arial"/>
        </w:rPr>
        <w:t>Where exposed fasteners are unavoidable in finished surfaces, use flathead countersunk Phillips head screws.</w:t>
      </w:r>
    </w:p>
    <w:p w:rsidR="00F6782A" w:rsidRPr="001C77E4" w:rsidRDefault="00F6782A">
      <w:pPr>
        <w:numPr>
          <w:ilvl w:val="0"/>
          <w:numId w:val="19"/>
        </w:numPr>
        <w:jc w:val="both"/>
        <w:rPr>
          <w:rFonts w:ascii="Arial" w:hAnsi="Arial"/>
        </w:rPr>
      </w:pPr>
      <w:r w:rsidRPr="001C77E4">
        <w:rPr>
          <w:rFonts w:ascii="Arial" w:hAnsi="Arial"/>
        </w:rPr>
        <w:t>Installation anchors must be approved by the responsible engineer/architect for the project</w:t>
      </w:r>
    </w:p>
    <w:p w:rsidR="0035080D" w:rsidRPr="001C77E4" w:rsidRDefault="0035080D">
      <w:pPr>
        <w:jc w:val="both"/>
        <w:rPr>
          <w:rFonts w:ascii="Arial" w:hAnsi="Arial"/>
        </w:rPr>
      </w:pPr>
    </w:p>
    <w:p w:rsidR="0035080D" w:rsidRPr="001C77E4" w:rsidRDefault="0035080D">
      <w:pPr>
        <w:numPr>
          <w:ilvl w:val="0"/>
          <w:numId w:val="20"/>
        </w:numPr>
        <w:jc w:val="both"/>
        <w:rPr>
          <w:rFonts w:ascii="Arial" w:hAnsi="Arial"/>
        </w:rPr>
      </w:pPr>
      <w:r w:rsidRPr="001C77E4">
        <w:rPr>
          <w:rFonts w:ascii="Arial" w:hAnsi="Arial"/>
        </w:rPr>
        <w:t>Sealants:</w:t>
      </w:r>
    </w:p>
    <w:p w:rsidR="0035080D" w:rsidRPr="001C77E4" w:rsidRDefault="0035080D">
      <w:pPr>
        <w:numPr>
          <w:ilvl w:val="0"/>
          <w:numId w:val="21"/>
        </w:numPr>
        <w:jc w:val="both"/>
        <w:rPr>
          <w:rFonts w:ascii="Arial" w:hAnsi="Arial"/>
        </w:rPr>
      </w:pPr>
      <w:r w:rsidRPr="001C77E4">
        <w:rPr>
          <w:rFonts w:ascii="Arial" w:hAnsi="Arial"/>
        </w:rPr>
        <w:t>Sealants shall comply with requirements of AAMA 800</w:t>
      </w:r>
    </w:p>
    <w:p w:rsidR="00126ADF" w:rsidRPr="00FC6FEB" w:rsidRDefault="00126ADF" w:rsidP="00126ADF">
      <w:pPr>
        <w:ind w:left="1260"/>
        <w:jc w:val="both"/>
        <w:rPr>
          <w:rFonts w:ascii="Arial" w:hAnsi="Arial"/>
          <w:color w:val="FF0000"/>
        </w:rPr>
      </w:pPr>
    </w:p>
    <w:p w:rsidR="0035080D" w:rsidRPr="001C77E4" w:rsidRDefault="0035080D">
      <w:pPr>
        <w:ind w:left="720" w:hanging="720"/>
        <w:jc w:val="both"/>
        <w:outlineLvl w:val="0"/>
        <w:rPr>
          <w:rFonts w:ascii="Arial" w:hAnsi="Arial"/>
        </w:rPr>
      </w:pPr>
      <w:r w:rsidRPr="001C77E4">
        <w:rPr>
          <w:rFonts w:ascii="Arial" w:hAnsi="Arial"/>
        </w:rPr>
        <w:t>2.04</w:t>
      </w:r>
      <w:r w:rsidRPr="001C77E4">
        <w:rPr>
          <w:rFonts w:ascii="Arial" w:hAnsi="Arial"/>
        </w:rPr>
        <w:tab/>
        <w:t>FABRICATION</w:t>
      </w:r>
    </w:p>
    <w:p w:rsidR="0035080D" w:rsidRPr="001C77E4" w:rsidRDefault="0035080D">
      <w:pPr>
        <w:ind w:left="720" w:hanging="720"/>
        <w:jc w:val="both"/>
        <w:rPr>
          <w:rFonts w:ascii="Arial" w:hAnsi="Arial"/>
        </w:rPr>
      </w:pPr>
    </w:p>
    <w:p w:rsidR="00387E4D" w:rsidRPr="001C77E4" w:rsidRDefault="0035080D" w:rsidP="00387E4D">
      <w:pPr>
        <w:ind w:left="1260" w:hanging="540"/>
        <w:jc w:val="both"/>
        <w:rPr>
          <w:rFonts w:ascii="Arial" w:hAnsi="Arial"/>
        </w:rPr>
      </w:pPr>
      <w:r w:rsidRPr="001C77E4">
        <w:rPr>
          <w:rFonts w:ascii="Arial" w:hAnsi="Arial"/>
        </w:rPr>
        <w:t>A.</w:t>
      </w:r>
      <w:r w:rsidRPr="001C77E4">
        <w:rPr>
          <w:rFonts w:ascii="Arial" w:hAnsi="Arial"/>
        </w:rPr>
        <w:tab/>
        <w:t>General Requirements:</w:t>
      </w:r>
    </w:p>
    <w:p w:rsidR="00387E4D" w:rsidRPr="001C77E4" w:rsidRDefault="0035080D" w:rsidP="00387E4D">
      <w:pPr>
        <w:ind w:left="1800" w:hanging="540"/>
        <w:jc w:val="both"/>
        <w:rPr>
          <w:rFonts w:ascii="Arial" w:hAnsi="Arial"/>
        </w:rPr>
      </w:pPr>
      <w:r w:rsidRPr="001C77E4">
        <w:rPr>
          <w:rFonts w:ascii="Arial" w:hAnsi="Arial"/>
        </w:rPr>
        <w:t>1.</w:t>
      </w:r>
      <w:r w:rsidRPr="001C77E4">
        <w:rPr>
          <w:rFonts w:ascii="Arial" w:hAnsi="Arial"/>
        </w:rPr>
        <w:tab/>
      </w:r>
      <w:r w:rsidR="00387E4D" w:rsidRPr="001C77E4">
        <w:rPr>
          <w:rFonts w:ascii="Arial" w:hAnsi="Arial"/>
        </w:rPr>
        <w:t>Follow all requirements of the REHAU fabrication guidelines</w:t>
      </w:r>
    </w:p>
    <w:p w:rsidR="00387E4D" w:rsidRPr="001C77E4" w:rsidRDefault="0035080D" w:rsidP="001C77E4">
      <w:pPr>
        <w:numPr>
          <w:ilvl w:val="0"/>
          <w:numId w:val="34"/>
        </w:numPr>
        <w:ind w:hanging="540"/>
        <w:jc w:val="both"/>
        <w:rPr>
          <w:rFonts w:ascii="Arial" w:hAnsi="Arial"/>
        </w:rPr>
      </w:pPr>
      <w:r w:rsidRPr="001C77E4">
        <w:rPr>
          <w:rFonts w:ascii="Arial" w:hAnsi="Arial"/>
        </w:rPr>
        <w:t>Miter cut and fusion weld (i.e. thermally weld) all sash corners.</w:t>
      </w:r>
      <w:r w:rsidR="001C77E4" w:rsidRPr="001C77E4">
        <w:rPr>
          <w:rFonts w:ascii="Arial" w:hAnsi="Arial"/>
        </w:rPr>
        <w:t xml:space="preserve"> </w:t>
      </w:r>
    </w:p>
    <w:p w:rsidR="00387E4D" w:rsidRPr="001C77E4" w:rsidRDefault="0035080D" w:rsidP="00A24A7A">
      <w:pPr>
        <w:numPr>
          <w:ilvl w:val="0"/>
          <w:numId w:val="34"/>
        </w:numPr>
        <w:ind w:hanging="540"/>
        <w:jc w:val="both"/>
        <w:rPr>
          <w:rFonts w:ascii="Arial" w:hAnsi="Arial"/>
        </w:rPr>
      </w:pPr>
      <w:r w:rsidRPr="001C77E4">
        <w:rPr>
          <w:rFonts w:ascii="Arial" w:hAnsi="Arial"/>
        </w:rPr>
        <w:t xml:space="preserve">Complete fabrication, assembly, finishing, hardware application, and other work for each individual </w:t>
      </w:r>
      <w:r w:rsidR="0073486B">
        <w:rPr>
          <w:rFonts w:ascii="Arial" w:hAnsi="Arial"/>
        </w:rPr>
        <w:t>door</w:t>
      </w:r>
      <w:r w:rsidRPr="001C77E4">
        <w:rPr>
          <w:rFonts w:ascii="Arial" w:hAnsi="Arial"/>
        </w:rPr>
        <w:t xml:space="preserve"> unit before shipment to Site.  Field assembly to connect two or more mulled windows is permitted.</w:t>
      </w:r>
    </w:p>
    <w:p w:rsidR="0035080D" w:rsidRPr="00FC6FEB" w:rsidRDefault="0035080D">
      <w:pPr>
        <w:ind w:left="2160" w:hanging="720"/>
        <w:jc w:val="both"/>
        <w:rPr>
          <w:rFonts w:ascii="Arial" w:hAnsi="Arial"/>
          <w:color w:val="FF0000"/>
        </w:rPr>
      </w:pPr>
    </w:p>
    <w:p w:rsidR="0035080D" w:rsidRPr="00014CBA" w:rsidRDefault="0035080D">
      <w:pPr>
        <w:ind w:left="1260" w:hanging="540"/>
        <w:jc w:val="both"/>
        <w:rPr>
          <w:rFonts w:ascii="Arial" w:hAnsi="Arial"/>
        </w:rPr>
      </w:pPr>
      <w:r w:rsidRPr="00014CBA">
        <w:rPr>
          <w:rFonts w:ascii="Arial" w:hAnsi="Arial"/>
        </w:rPr>
        <w:t>B.</w:t>
      </w:r>
      <w:r w:rsidRPr="00014CBA">
        <w:rPr>
          <w:rFonts w:ascii="Arial" w:hAnsi="Arial"/>
        </w:rPr>
        <w:tab/>
        <w:t>Welding:</w:t>
      </w:r>
    </w:p>
    <w:p w:rsidR="0035080D" w:rsidRPr="00014CBA" w:rsidRDefault="0035080D">
      <w:pPr>
        <w:ind w:left="1800" w:hanging="540"/>
        <w:jc w:val="both"/>
        <w:rPr>
          <w:rFonts w:ascii="Arial" w:hAnsi="Arial"/>
        </w:rPr>
      </w:pPr>
      <w:r w:rsidRPr="00014CBA">
        <w:rPr>
          <w:rFonts w:ascii="Arial" w:hAnsi="Arial"/>
        </w:rPr>
        <w:t>1.</w:t>
      </w:r>
      <w:r w:rsidRPr="00014CBA">
        <w:rPr>
          <w:rFonts w:ascii="Arial" w:hAnsi="Arial"/>
        </w:rPr>
        <w:tab/>
        <w:t>Welding shall be done in compliance with applicable recommendations and shall be done with materials and equipment as recommended by REHAU.</w:t>
      </w:r>
    </w:p>
    <w:p w:rsidR="0035080D" w:rsidRPr="00014CBA" w:rsidRDefault="0035080D">
      <w:pPr>
        <w:ind w:left="1800" w:hanging="540"/>
        <w:jc w:val="both"/>
        <w:rPr>
          <w:rFonts w:ascii="Arial" w:hAnsi="Arial"/>
        </w:rPr>
      </w:pPr>
      <w:r w:rsidRPr="00014CBA">
        <w:rPr>
          <w:rFonts w:ascii="Arial" w:hAnsi="Arial"/>
        </w:rPr>
        <w:t>2.</w:t>
      </w:r>
      <w:r w:rsidRPr="00014CBA">
        <w:rPr>
          <w:rFonts w:ascii="Arial" w:hAnsi="Arial"/>
        </w:rPr>
        <w:tab/>
        <w:t xml:space="preserve">Welds shall be finished and dressed. </w:t>
      </w:r>
    </w:p>
    <w:p w:rsidR="0035080D" w:rsidRPr="00FC6FEB" w:rsidRDefault="0035080D">
      <w:pPr>
        <w:ind w:left="1260" w:hanging="540"/>
        <w:jc w:val="both"/>
        <w:rPr>
          <w:rFonts w:ascii="Arial" w:hAnsi="Arial"/>
          <w:color w:val="FF0000"/>
        </w:rPr>
      </w:pPr>
    </w:p>
    <w:p w:rsidR="0035080D" w:rsidRPr="00EA4705" w:rsidRDefault="0035080D">
      <w:pPr>
        <w:ind w:left="1260" w:hanging="540"/>
        <w:jc w:val="both"/>
        <w:rPr>
          <w:rFonts w:ascii="Arial" w:hAnsi="Arial"/>
        </w:rPr>
      </w:pPr>
      <w:r w:rsidRPr="00EA4705">
        <w:rPr>
          <w:rFonts w:ascii="Arial" w:hAnsi="Arial"/>
        </w:rPr>
        <w:t>C.</w:t>
      </w:r>
      <w:r w:rsidRPr="00EA4705">
        <w:rPr>
          <w:rFonts w:ascii="Arial" w:hAnsi="Arial"/>
        </w:rPr>
        <w:tab/>
        <w:t>System:</w:t>
      </w:r>
    </w:p>
    <w:p w:rsidR="0035080D" w:rsidRPr="00EA4705" w:rsidRDefault="00014CBA" w:rsidP="00004CBF">
      <w:pPr>
        <w:numPr>
          <w:ilvl w:val="0"/>
          <w:numId w:val="7"/>
        </w:numPr>
        <w:tabs>
          <w:tab w:val="clear" w:pos="360"/>
          <w:tab w:val="num" w:pos="1800"/>
        </w:tabs>
        <w:ind w:left="1800" w:hanging="540"/>
        <w:jc w:val="both"/>
        <w:rPr>
          <w:rFonts w:ascii="Arial" w:hAnsi="Arial"/>
        </w:rPr>
      </w:pPr>
      <w:r w:rsidRPr="00EA4705">
        <w:rPr>
          <w:rFonts w:ascii="Arial" w:hAnsi="Arial"/>
        </w:rPr>
        <w:t>Door</w:t>
      </w:r>
      <w:r w:rsidR="0035080D" w:rsidRPr="00EA4705">
        <w:rPr>
          <w:rFonts w:ascii="Arial" w:hAnsi="Arial"/>
        </w:rPr>
        <w:t xml:space="preserve"> construction, edge clearance and placement of installation fasteners shall allow for expansion and contraction per the specified system performance requirements.</w:t>
      </w:r>
    </w:p>
    <w:p w:rsidR="0035080D" w:rsidRPr="00EA4705" w:rsidRDefault="0035080D" w:rsidP="00004CBF">
      <w:pPr>
        <w:numPr>
          <w:ilvl w:val="0"/>
          <w:numId w:val="7"/>
        </w:numPr>
        <w:tabs>
          <w:tab w:val="clear" w:pos="360"/>
          <w:tab w:val="num" w:pos="1800"/>
        </w:tabs>
        <w:ind w:left="1800" w:hanging="540"/>
        <w:jc w:val="both"/>
        <w:rPr>
          <w:rFonts w:ascii="Arial" w:hAnsi="Arial"/>
        </w:rPr>
      </w:pPr>
      <w:r w:rsidRPr="00EA4705">
        <w:rPr>
          <w:rFonts w:ascii="Arial" w:hAnsi="Arial"/>
        </w:rPr>
        <w:t xml:space="preserve">Provisions shall be made in framing, including sash, for minimum glass edge clearance, nominal edge cover, and nominal pocket width, in compliance with GANA Glazing Manual, for thickness and type glass </w:t>
      </w:r>
      <w:r w:rsidR="00772E41" w:rsidRPr="00EA4705">
        <w:rPr>
          <w:rFonts w:ascii="Arial" w:hAnsi="Arial"/>
        </w:rPr>
        <w:t>specified</w:t>
      </w:r>
      <w:r w:rsidRPr="00EA4705">
        <w:rPr>
          <w:rFonts w:ascii="Arial" w:hAnsi="Arial"/>
        </w:rPr>
        <w:t>.</w:t>
      </w:r>
    </w:p>
    <w:p w:rsidR="00F6782A" w:rsidRPr="00FC6FEB" w:rsidRDefault="00F6782A" w:rsidP="00F6782A">
      <w:pPr>
        <w:ind w:left="1260"/>
        <w:jc w:val="both"/>
        <w:rPr>
          <w:rFonts w:ascii="Arial" w:hAnsi="Arial"/>
          <w:color w:val="FF0000"/>
        </w:rPr>
      </w:pPr>
    </w:p>
    <w:p w:rsidR="0035080D" w:rsidRPr="00EA4705" w:rsidRDefault="00387E4D" w:rsidP="00EA4705">
      <w:pPr>
        <w:numPr>
          <w:ilvl w:val="0"/>
          <w:numId w:val="20"/>
        </w:numPr>
        <w:jc w:val="both"/>
        <w:rPr>
          <w:rFonts w:ascii="Arial" w:hAnsi="Arial"/>
        </w:rPr>
      </w:pPr>
      <w:r w:rsidRPr="00EA4705">
        <w:rPr>
          <w:rFonts w:ascii="Arial" w:hAnsi="Arial"/>
        </w:rPr>
        <w:t>Hardware</w:t>
      </w:r>
      <w:r w:rsidR="00EA4705" w:rsidRPr="00EA4705">
        <w:rPr>
          <w:rFonts w:ascii="Arial" w:hAnsi="Arial"/>
        </w:rPr>
        <w:t>:</w:t>
      </w:r>
    </w:p>
    <w:p w:rsidR="00EA4705" w:rsidRPr="00EA4705" w:rsidRDefault="00EA4705" w:rsidP="00EA4705">
      <w:pPr>
        <w:ind w:left="1440"/>
        <w:jc w:val="both"/>
        <w:rPr>
          <w:rFonts w:ascii="Arial" w:hAnsi="Arial"/>
        </w:rPr>
      </w:pPr>
      <w:r w:rsidRPr="00EA4705">
        <w:rPr>
          <w:rFonts w:ascii="Arial" w:hAnsi="Arial"/>
        </w:rPr>
        <w:t>See Section 08 71 00</w:t>
      </w:r>
    </w:p>
    <w:p w:rsidR="004D6C12" w:rsidRPr="00835A45" w:rsidRDefault="00387E4D" w:rsidP="00835A45">
      <w:pPr>
        <w:pBdr>
          <w:top w:val="dashed" w:sz="4" w:space="1" w:color="auto"/>
          <w:left w:val="dashed" w:sz="4" w:space="0" w:color="auto"/>
          <w:bottom w:val="dashed" w:sz="4" w:space="1" w:color="auto"/>
          <w:right w:val="dashed" w:sz="4" w:space="4" w:color="auto"/>
        </w:pBdr>
        <w:ind w:left="720" w:hanging="90"/>
        <w:jc w:val="both"/>
        <w:rPr>
          <w:rFonts w:ascii="Arial" w:hAnsi="Arial"/>
          <w:b/>
          <w:i/>
        </w:rPr>
      </w:pPr>
      <w:r w:rsidRPr="00EA4705">
        <w:rPr>
          <w:rFonts w:ascii="Arial" w:hAnsi="Arial"/>
        </w:rPr>
        <w:tab/>
      </w:r>
      <w:r w:rsidR="00785F19" w:rsidRPr="00835A45">
        <w:rPr>
          <w:rFonts w:ascii="Arial" w:hAnsi="Arial"/>
          <w:b/>
          <w:i/>
        </w:rPr>
        <w:t>Quality hardware is to be used</w:t>
      </w:r>
      <w:r w:rsidR="00EA4705" w:rsidRPr="00835A45">
        <w:rPr>
          <w:rFonts w:ascii="Arial" w:hAnsi="Arial"/>
          <w:b/>
          <w:i/>
        </w:rPr>
        <w:t>.</w:t>
      </w:r>
      <w:r w:rsidR="00785F19" w:rsidRPr="00835A45">
        <w:rPr>
          <w:rFonts w:ascii="Arial" w:hAnsi="Arial"/>
          <w:b/>
          <w:i/>
        </w:rPr>
        <w:t xml:space="preserve"> The fastening of the hardware components has to be safe and secure</w:t>
      </w:r>
      <w:r w:rsidR="00EA4705" w:rsidRPr="00835A45">
        <w:rPr>
          <w:rFonts w:ascii="Arial" w:hAnsi="Arial"/>
          <w:b/>
          <w:i/>
        </w:rPr>
        <w:t xml:space="preserve"> by penetrating </w:t>
      </w:r>
      <w:r w:rsidR="00785F19" w:rsidRPr="00835A45">
        <w:rPr>
          <w:rFonts w:ascii="Arial" w:hAnsi="Arial"/>
          <w:b/>
          <w:i/>
        </w:rPr>
        <w:t xml:space="preserve">into steel reinforcements </w:t>
      </w:r>
      <w:r w:rsidR="00EA4705" w:rsidRPr="00835A45">
        <w:rPr>
          <w:rFonts w:ascii="Arial" w:hAnsi="Arial"/>
          <w:b/>
          <w:i/>
        </w:rPr>
        <w:t>of the sash and the frame</w:t>
      </w:r>
      <w:r w:rsidR="00AA7275">
        <w:rPr>
          <w:rFonts w:ascii="Arial" w:hAnsi="Arial"/>
          <w:b/>
          <w:i/>
        </w:rPr>
        <w:t xml:space="preserve"> or multiple PVC wall thicknesses</w:t>
      </w:r>
      <w:r w:rsidR="00785F19" w:rsidRPr="00835A45">
        <w:rPr>
          <w:rFonts w:ascii="Arial" w:hAnsi="Arial"/>
          <w:b/>
          <w:i/>
        </w:rPr>
        <w:t xml:space="preserve">, meeting the requirements for the actual loads </w:t>
      </w:r>
      <w:r w:rsidR="00EA4705" w:rsidRPr="00835A45">
        <w:rPr>
          <w:rFonts w:ascii="Arial" w:hAnsi="Arial"/>
          <w:b/>
          <w:i/>
        </w:rPr>
        <w:t xml:space="preserve">and the dynamic loads </w:t>
      </w:r>
      <w:r w:rsidR="00785F19" w:rsidRPr="00835A45">
        <w:rPr>
          <w:rFonts w:ascii="Arial" w:hAnsi="Arial"/>
          <w:b/>
          <w:i/>
        </w:rPr>
        <w:t>of the sash.</w:t>
      </w:r>
      <w:r w:rsidR="00F6782A" w:rsidRPr="00835A45">
        <w:rPr>
          <w:rFonts w:ascii="Arial" w:hAnsi="Arial"/>
          <w:b/>
          <w:i/>
        </w:rPr>
        <w:t xml:space="preserve"> Fasteners have to be corrosion resistant.</w:t>
      </w:r>
    </w:p>
    <w:p w:rsidR="004D6C12" w:rsidRPr="00FC6FEB" w:rsidRDefault="004D6C12">
      <w:pPr>
        <w:ind w:left="1440" w:hanging="720"/>
        <w:jc w:val="both"/>
        <w:rPr>
          <w:rFonts w:ascii="Arial" w:hAnsi="Arial"/>
          <w:color w:val="FF0000"/>
        </w:rPr>
      </w:pPr>
    </w:p>
    <w:p w:rsidR="00F6782A" w:rsidRPr="00FC6FEB" w:rsidRDefault="00F6782A">
      <w:pPr>
        <w:ind w:left="1440" w:hanging="720"/>
        <w:jc w:val="both"/>
        <w:rPr>
          <w:rFonts w:ascii="Arial" w:hAnsi="Arial"/>
          <w:color w:val="FF0000"/>
        </w:rPr>
      </w:pPr>
    </w:p>
    <w:p w:rsidR="0035080D" w:rsidRPr="00835A45" w:rsidRDefault="0035080D">
      <w:pPr>
        <w:ind w:left="720" w:hanging="720"/>
        <w:jc w:val="both"/>
        <w:outlineLvl w:val="0"/>
        <w:rPr>
          <w:rFonts w:ascii="Arial" w:hAnsi="Arial"/>
        </w:rPr>
      </w:pPr>
      <w:r w:rsidRPr="00835A45">
        <w:rPr>
          <w:rFonts w:ascii="Arial" w:hAnsi="Arial"/>
        </w:rPr>
        <w:t>2.05</w:t>
      </w:r>
      <w:r w:rsidRPr="00835A45">
        <w:rPr>
          <w:rFonts w:ascii="Arial" w:hAnsi="Arial"/>
        </w:rPr>
        <w:tab/>
        <w:t>SHOP FINISHES</w:t>
      </w:r>
    </w:p>
    <w:p w:rsidR="0035080D" w:rsidRPr="00835A45" w:rsidRDefault="0035080D">
      <w:pPr>
        <w:pStyle w:val="BodyTextIndent3"/>
      </w:pPr>
      <w:r w:rsidRPr="00835A45">
        <w:t xml:space="preserve">Typical </w:t>
      </w:r>
      <w:r w:rsidR="00835A45" w:rsidRPr="00835A45">
        <w:t>doors</w:t>
      </w:r>
      <w:r w:rsidRPr="00835A45">
        <w:t xml:space="preserve"> are supplied with an integral white color for all vinyl parts; other surface colors or finishes are optional. Delete paragraph “A” if standard white vinyl will be used.</w:t>
      </w:r>
    </w:p>
    <w:p w:rsidR="0035080D" w:rsidRPr="00835A45" w:rsidRDefault="0035080D">
      <w:pPr>
        <w:ind w:left="1260" w:hanging="540"/>
        <w:jc w:val="both"/>
        <w:rPr>
          <w:rFonts w:ascii="Arial" w:hAnsi="Arial"/>
        </w:rPr>
      </w:pPr>
      <w:r w:rsidRPr="00835A45">
        <w:rPr>
          <w:rFonts w:ascii="Arial" w:hAnsi="Arial"/>
        </w:rPr>
        <w:t>A.</w:t>
      </w:r>
      <w:r w:rsidRPr="00835A45">
        <w:rPr>
          <w:rFonts w:ascii="Arial" w:hAnsi="Arial"/>
        </w:rPr>
        <w:tab/>
      </w:r>
      <w:r w:rsidR="0038252A" w:rsidRPr="00835A45">
        <w:rPr>
          <w:rFonts w:ascii="Arial" w:hAnsi="Arial"/>
        </w:rPr>
        <w:t xml:space="preserve">Laminated </w:t>
      </w:r>
      <w:r w:rsidRPr="00835A45">
        <w:rPr>
          <w:rFonts w:ascii="Arial" w:hAnsi="Arial"/>
        </w:rPr>
        <w:t>Coating</w:t>
      </w:r>
      <w:r w:rsidR="0038252A" w:rsidRPr="00835A45">
        <w:rPr>
          <w:rFonts w:ascii="Arial" w:hAnsi="Arial"/>
        </w:rPr>
        <w:t>s</w:t>
      </w:r>
      <w:r w:rsidRPr="00835A45">
        <w:rPr>
          <w:rFonts w:ascii="Arial" w:hAnsi="Arial"/>
        </w:rPr>
        <w:t>:</w:t>
      </w:r>
    </w:p>
    <w:p w:rsidR="0035080D" w:rsidRPr="00835A45" w:rsidRDefault="0035080D">
      <w:pPr>
        <w:numPr>
          <w:ilvl w:val="0"/>
          <w:numId w:val="8"/>
        </w:numPr>
        <w:jc w:val="both"/>
        <w:rPr>
          <w:rFonts w:ascii="Arial" w:hAnsi="Arial"/>
        </w:rPr>
      </w:pPr>
      <w:r w:rsidRPr="00835A45">
        <w:rPr>
          <w:rFonts w:ascii="Arial" w:hAnsi="Arial"/>
        </w:rPr>
        <w:t xml:space="preserve">Application of laminated color foils </w:t>
      </w:r>
      <w:r w:rsidR="006313B6" w:rsidRPr="00835A45">
        <w:rPr>
          <w:rFonts w:ascii="Arial" w:hAnsi="Arial"/>
        </w:rPr>
        <w:t xml:space="preserve">from RENOLIT </w:t>
      </w:r>
      <w:r w:rsidRPr="00835A45">
        <w:rPr>
          <w:rFonts w:ascii="Arial" w:hAnsi="Arial"/>
        </w:rPr>
        <w:t xml:space="preserve">shall be performed under specification issued by </w:t>
      </w:r>
      <w:r w:rsidR="006313B6" w:rsidRPr="00835A45">
        <w:rPr>
          <w:rFonts w:ascii="Arial" w:hAnsi="Arial"/>
        </w:rPr>
        <w:t>RENOLIT and REHAU.</w:t>
      </w:r>
    </w:p>
    <w:p w:rsidR="006313B6" w:rsidRPr="00835A45" w:rsidRDefault="006313B6">
      <w:pPr>
        <w:numPr>
          <w:ilvl w:val="0"/>
          <w:numId w:val="8"/>
        </w:numPr>
        <w:jc w:val="both"/>
        <w:rPr>
          <w:rFonts w:ascii="Arial" w:hAnsi="Arial"/>
        </w:rPr>
      </w:pPr>
      <w:r w:rsidRPr="00835A45">
        <w:rPr>
          <w:rFonts w:ascii="Arial" w:hAnsi="Arial"/>
        </w:rPr>
        <w:t>The laminated surface</w:t>
      </w:r>
      <w:r w:rsidR="0035080D" w:rsidRPr="00835A45">
        <w:rPr>
          <w:rFonts w:ascii="Arial" w:hAnsi="Arial"/>
        </w:rPr>
        <w:t xml:space="preserve"> shall be uniform and free from streaks, blisters, sags, or other surface imperfections</w:t>
      </w:r>
      <w:r w:rsidRPr="00835A45">
        <w:rPr>
          <w:rFonts w:ascii="Arial" w:hAnsi="Arial"/>
        </w:rPr>
        <w:t>.</w:t>
      </w:r>
    </w:p>
    <w:p w:rsidR="006313B6" w:rsidRPr="00835A45" w:rsidRDefault="006313B6" w:rsidP="006313B6">
      <w:pPr>
        <w:numPr>
          <w:ilvl w:val="0"/>
          <w:numId w:val="8"/>
        </w:numPr>
        <w:jc w:val="both"/>
        <w:rPr>
          <w:rFonts w:ascii="Arial" w:hAnsi="Arial"/>
        </w:rPr>
      </w:pPr>
      <w:r w:rsidRPr="00835A45">
        <w:rPr>
          <w:rFonts w:ascii="Arial" w:hAnsi="Arial"/>
        </w:rPr>
        <w:t>Laminated profiles must meet requirements of AAMA 303.</w:t>
      </w:r>
    </w:p>
    <w:p w:rsidR="006313B6" w:rsidRPr="00FC6FEB" w:rsidRDefault="006313B6" w:rsidP="006313B6">
      <w:pPr>
        <w:ind w:left="1260"/>
        <w:jc w:val="both"/>
        <w:rPr>
          <w:rFonts w:ascii="Arial" w:hAnsi="Arial"/>
          <w:color w:val="FF0000"/>
        </w:rPr>
      </w:pPr>
    </w:p>
    <w:p w:rsidR="0035080D" w:rsidRPr="00835A45" w:rsidRDefault="006313B6" w:rsidP="006313B6">
      <w:pPr>
        <w:ind w:firstLine="720"/>
        <w:jc w:val="both"/>
        <w:rPr>
          <w:rFonts w:ascii="Arial" w:hAnsi="Arial"/>
        </w:rPr>
      </w:pPr>
      <w:r w:rsidRPr="00835A45">
        <w:rPr>
          <w:rFonts w:ascii="Arial" w:hAnsi="Arial"/>
        </w:rPr>
        <w:lastRenderedPageBreak/>
        <w:t xml:space="preserve"> </w:t>
      </w:r>
      <w:r w:rsidR="0035080D" w:rsidRPr="00835A45">
        <w:rPr>
          <w:rFonts w:ascii="Arial" w:hAnsi="Arial"/>
        </w:rPr>
        <w:t>B.</w:t>
      </w:r>
      <w:r w:rsidR="0035080D" w:rsidRPr="00835A45">
        <w:rPr>
          <w:rFonts w:ascii="Arial" w:hAnsi="Arial"/>
        </w:rPr>
        <w:tab/>
        <w:t>Protection:</w:t>
      </w:r>
    </w:p>
    <w:p w:rsidR="0035080D" w:rsidRPr="00835A45" w:rsidRDefault="0035080D" w:rsidP="00004CBF">
      <w:pPr>
        <w:numPr>
          <w:ilvl w:val="0"/>
          <w:numId w:val="9"/>
        </w:numPr>
        <w:tabs>
          <w:tab w:val="clear" w:pos="360"/>
          <w:tab w:val="num" w:pos="1800"/>
        </w:tabs>
        <w:ind w:left="1800" w:hanging="540"/>
        <w:jc w:val="both"/>
        <w:rPr>
          <w:rFonts w:ascii="Arial" w:hAnsi="Arial"/>
        </w:rPr>
      </w:pPr>
      <w:r w:rsidRPr="00835A45">
        <w:rPr>
          <w:rFonts w:ascii="Arial" w:hAnsi="Arial"/>
        </w:rPr>
        <w:t>Provide film to protect exposed finished surfaces during shipment, storage, and installation</w:t>
      </w:r>
      <w:r w:rsidR="000948CD" w:rsidRPr="00835A45">
        <w:rPr>
          <w:rFonts w:ascii="Arial" w:hAnsi="Arial"/>
        </w:rPr>
        <w:t xml:space="preserve"> whenever possible</w:t>
      </w:r>
      <w:r w:rsidRPr="00835A45">
        <w:rPr>
          <w:rFonts w:ascii="Arial" w:hAnsi="Arial"/>
        </w:rPr>
        <w:t>.</w:t>
      </w:r>
    </w:p>
    <w:p w:rsidR="0035080D" w:rsidRPr="00835A45" w:rsidRDefault="0035080D" w:rsidP="00004CBF">
      <w:pPr>
        <w:numPr>
          <w:ilvl w:val="0"/>
          <w:numId w:val="9"/>
        </w:numPr>
        <w:tabs>
          <w:tab w:val="clear" w:pos="360"/>
          <w:tab w:val="num" w:pos="1800"/>
        </w:tabs>
        <w:ind w:left="1800" w:hanging="540"/>
        <w:jc w:val="both"/>
        <w:rPr>
          <w:rFonts w:ascii="Arial" w:hAnsi="Arial"/>
        </w:rPr>
      </w:pPr>
      <w:r w:rsidRPr="00835A45">
        <w:rPr>
          <w:rFonts w:ascii="Arial" w:hAnsi="Arial"/>
        </w:rPr>
        <w:t>Film shall not affect factory finish after finished component is installed and film is stripped</w:t>
      </w:r>
      <w:r w:rsidR="00835A45" w:rsidRPr="00835A45">
        <w:rPr>
          <w:rFonts w:ascii="Arial" w:hAnsi="Arial"/>
        </w:rPr>
        <w:t>. N</w:t>
      </w:r>
      <w:r w:rsidRPr="00835A45">
        <w:rPr>
          <w:rFonts w:ascii="Arial" w:hAnsi="Arial"/>
        </w:rPr>
        <w:t>o residue, adhesive, or film covering, visual non-uniformity or other deleterious effects or substances shall remain on surfaces.</w:t>
      </w:r>
    </w:p>
    <w:p w:rsidR="000948CD" w:rsidRPr="00835A45" w:rsidRDefault="000948CD" w:rsidP="00004CBF">
      <w:pPr>
        <w:numPr>
          <w:ilvl w:val="0"/>
          <w:numId w:val="9"/>
        </w:numPr>
        <w:tabs>
          <w:tab w:val="clear" w:pos="360"/>
          <w:tab w:val="num" w:pos="1800"/>
        </w:tabs>
        <w:ind w:left="1800" w:hanging="540"/>
        <w:jc w:val="both"/>
        <w:rPr>
          <w:rFonts w:ascii="Arial" w:hAnsi="Arial"/>
        </w:rPr>
      </w:pPr>
      <w:r w:rsidRPr="00835A45">
        <w:rPr>
          <w:rFonts w:ascii="Arial" w:hAnsi="Arial"/>
        </w:rPr>
        <w:t>Factory applied protective film must be removed immediately after installation.</w:t>
      </w:r>
    </w:p>
    <w:p w:rsidR="000948CD" w:rsidRPr="00835A45" w:rsidRDefault="000948CD" w:rsidP="00004CBF">
      <w:pPr>
        <w:numPr>
          <w:ilvl w:val="0"/>
          <w:numId w:val="9"/>
        </w:numPr>
        <w:tabs>
          <w:tab w:val="clear" w:pos="360"/>
          <w:tab w:val="num" w:pos="1800"/>
        </w:tabs>
        <w:ind w:left="1800" w:hanging="540"/>
        <w:jc w:val="both"/>
        <w:rPr>
          <w:rFonts w:ascii="Arial" w:hAnsi="Arial"/>
        </w:rPr>
      </w:pPr>
      <w:r w:rsidRPr="00835A45">
        <w:rPr>
          <w:rFonts w:ascii="Arial" w:hAnsi="Arial"/>
        </w:rPr>
        <w:t xml:space="preserve">When cleaning agents/paint etc. </w:t>
      </w:r>
      <w:proofErr w:type="gramStart"/>
      <w:r w:rsidRPr="00835A45">
        <w:rPr>
          <w:rFonts w:ascii="Arial" w:hAnsi="Arial"/>
        </w:rPr>
        <w:t>are</w:t>
      </w:r>
      <w:proofErr w:type="gramEnd"/>
      <w:r w:rsidRPr="00835A45">
        <w:rPr>
          <w:rFonts w:ascii="Arial" w:hAnsi="Arial"/>
        </w:rPr>
        <w:t xml:space="preserve"> applied to the building</w:t>
      </w:r>
      <w:r w:rsidR="00835A45">
        <w:rPr>
          <w:rFonts w:ascii="Arial" w:hAnsi="Arial"/>
        </w:rPr>
        <w:t>,</w:t>
      </w:r>
      <w:r w:rsidRPr="00835A45">
        <w:rPr>
          <w:rFonts w:ascii="Arial" w:hAnsi="Arial"/>
        </w:rPr>
        <w:t xml:space="preserve"> the windows must be protected.</w:t>
      </w:r>
    </w:p>
    <w:p w:rsidR="0035080D" w:rsidRPr="00FC6FEB" w:rsidRDefault="0035080D">
      <w:pPr>
        <w:ind w:left="2160" w:hanging="720"/>
        <w:jc w:val="both"/>
        <w:rPr>
          <w:rFonts w:ascii="Arial" w:hAnsi="Arial"/>
          <w:color w:val="FF0000"/>
        </w:rPr>
      </w:pPr>
    </w:p>
    <w:p w:rsidR="0035080D" w:rsidRPr="00835A45" w:rsidRDefault="0035080D">
      <w:pPr>
        <w:ind w:left="2160" w:hanging="720"/>
        <w:jc w:val="both"/>
        <w:rPr>
          <w:rFonts w:ascii="Arial" w:hAnsi="Arial"/>
        </w:rPr>
      </w:pPr>
    </w:p>
    <w:p w:rsidR="0035080D" w:rsidRPr="00835A45" w:rsidRDefault="0035080D">
      <w:pPr>
        <w:jc w:val="both"/>
        <w:outlineLvl w:val="0"/>
        <w:rPr>
          <w:rFonts w:ascii="Arial" w:hAnsi="Arial"/>
          <w:b/>
        </w:rPr>
      </w:pPr>
      <w:r w:rsidRPr="00835A45">
        <w:rPr>
          <w:rFonts w:ascii="Arial" w:hAnsi="Arial"/>
          <w:b/>
        </w:rPr>
        <w:t xml:space="preserve">PART </w:t>
      </w:r>
      <w:proofErr w:type="gramStart"/>
      <w:r w:rsidRPr="00835A45">
        <w:rPr>
          <w:rFonts w:ascii="Arial" w:hAnsi="Arial"/>
          <w:b/>
        </w:rPr>
        <w:t>3  EXECUTION</w:t>
      </w:r>
      <w:proofErr w:type="gramEnd"/>
    </w:p>
    <w:p w:rsidR="0035080D" w:rsidRPr="00835A45" w:rsidRDefault="0035080D">
      <w:pPr>
        <w:jc w:val="both"/>
        <w:rPr>
          <w:rFonts w:ascii="Arial" w:hAnsi="Arial"/>
        </w:rPr>
      </w:pPr>
    </w:p>
    <w:p w:rsidR="0035080D" w:rsidRPr="00835A45" w:rsidRDefault="0035080D">
      <w:pPr>
        <w:ind w:left="720" w:hanging="720"/>
        <w:jc w:val="both"/>
        <w:outlineLvl w:val="0"/>
        <w:rPr>
          <w:rFonts w:ascii="Arial" w:hAnsi="Arial"/>
        </w:rPr>
      </w:pPr>
      <w:r w:rsidRPr="00835A45">
        <w:rPr>
          <w:rFonts w:ascii="Arial" w:hAnsi="Arial"/>
        </w:rPr>
        <w:t>3.01</w:t>
      </w:r>
      <w:r w:rsidRPr="00835A45">
        <w:rPr>
          <w:rFonts w:ascii="Arial" w:hAnsi="Arial"/>
        </w:rPr>
        <w:tab/>
        <w:t>EXAMINATION</w:t>
      </w:r>
    </w:p>
    <w:p w:rsidR="0035080D" w:rsidRPr="00835A45" w:rsidRDefault="0035080D">
      <w:pPr>
        <w:ind w:left="720" w:hanging="720"/>
        <w:jc w:val="both"/>
        <w:rPr>
          <w:rFonts w:ascii="Arial" w:hAnsi="Arial"/>
        </w:rPr>
      </w:pPr>
    </w:p>
    <w:p w:rsidR="0035080D" w:rsidRPr="00835A45" w:rsidRDefault="0035080D">
      <w:pPr>
        <w:ind w:left="1260" w:hanging="540"/>
        <w:jc w:val="both"/>
        <w:rPr>
          <w:rFonts w:ascii="Arial" w:hAnsi="Arial"/>
        </w:rPr>
      </w:pPr>
      <w:r w:rsidRPr="00835A45">
        <w:rPr>
          <w:rFonts w:ascii="Arial" w:hAnsi="Arial"/>
        </w:rPr>
        <w:t>A.</w:t>
      </w:r>
      <w:r w:rsidRPr="00835A45">
        <w:rPr>
          <w:rFonts w:ascii="Arial" w:hAnsi="Arial"/>
        </w:rPr>
        <w:tab/>
        <w:t>Site Verification of Conditions:</w:t>
      </w:r>
    </w:p>
    <w:p w:rsidR="0035080D" w:rsidRPr="00835A45" w:rsidRDefault="0035080D">
      <w:pPr>
        <w:ind w:left="1800" w:hanging="540"/>
        <w:jc w:val="both"/>
        <w:rPr>
          <w:rFonts w:ascii="Arial" w:hAnsi="Arial"/>
        </w:rPr>
      </w:pPr>
      <w:r w:rsidRPr="00835A45">
        <w:rPr>
          <w:rFonts w:ascii="Arial" w:hAnsi="Arial"/>
        </w:rPr>
        <w:t>1.</w:t>
      </w:r>
      <w:r w:rsidRPr="00835A45">
        <w:rPr>
          <w:rFonts w:ascii="Arial" w:hAnsi="Arial"/>
        </w:rPr>
        <w:tab/>
        <w:t xml:space="preserve">Examine </w:t>
      </w:r>
      <w:r w:rsidR="00835A45" w:rsidRPr="00835A45">
        <w:rPr>
          <w:rFonts w:ascii="Arial" w:hAnsi="Arial"/>
        </w:rPr>
        <w:t>door</w:t>
      </w:r>
      <w:r w:rsidRPr="00835A45">
        <w:rPr>
          <w:rFonts w:ascii="Arial" w:hAnsi="Arial"/>
        </w:rPr>
        <w:t xml:space="preserve"> openings and adjacent building structure where </w:t>
      </w:r>
      <w:r w:rsidR="00835A45" w:rsidRPr="00835A45">
        <w:rPr>
          <w:rFonts w:ascii="Arial" w:hAnsi="Arial"/>
        </w:rPr>
        <w:t>doors</w:t>
      </w:r>
      <w:r w:rsidRPr="00835A45">
        <w:rPr>
          <w:rFonts w:ascii="Arial" w:hAnsi="Arial"/>
        </w:rPr>
        <w:t xml:space="preserve"> will be applied for conditions that will prevent proper execution of this portion of Work and endanger permanency.</w:t>
      </w:r>
    </w:p>
    <w:p w:rsidR="0035080D" w:rsidRPr="00835A45" w:rsidRDefault="0035080D">
      <w:pPr>
        <w:ind w:left="1800" w:hanging="540"/>
        <w:jc w:val="both"/>
        <w:rPr>
          <w:rFonts w:ascii="Arial" w:hAnsi="Arial"/>
        </w:rPr>
      </w:pPr>
      <w:r w:rsidRPr="00835A45">
        <w:rPr>
          <w:rFonts w:ascii="Arial" w:hAnsi="Arial"/>
        </w:rPr>
        <w:t>2.</w:t>
      </w:r>
      <w:r w:rsidRPr="00835A45">
        <w:rPr>
          <w:rFonts w:ascii="Arial" w:hAnsi="Arial"/>
        </w:rPr>
        <w:tab/>
        <w:t>Do not proceed with installation until defects have been corrected.</w:t>
      </w:r>
    </w:p>
    <w:p w:rsidR="0035080D" w:rsidRPr="00835A45" w:rsidRDefault="0035080D">
      <w:pPr>
        <w:ind w:left="1800" w:hanging="540"/>
        <w:jc w:val="both"/>
        <w:rPr>
          <w:rFonts w:ascii="Arial" w:hAnsi="Arial"/>
        </w:rPr>
      </w:pPr>
      <w:r w:rsidRPr="00835A45">
        <w:rPr>
          <w:rFonts w:ascii="Arial" w:hAnsi="Arial"/>
        </w:rPr>
        <w:t>3.</w:t>
      </w:r>
      <w:r w:rsidRPr="00835A45">
        <w:rPr>
          <w:rFonts w:ascii="Arial" w:hAnsi="Arial"/>
        </w:rPr>
        <w:tab/>
        <w:t>Verify sealant compatibility and adhesion to vinyl in conjunction with sealant manufacturer.</w:t>
      </w:r>
    </w:p>
    <w:p w:rsidR="0035080D" w:rsidRPr="00FC6FEB" w:rsidRDefault="0035080D">
      <w:pPr>
        <w:ind w:left="720" w:hanging="720"/>
        <w:jc w:val="both"/>
        <w:rPr>
          <w:rFonts w:ascii="Arial" w:hAnsi="Arial"/>
          <w:color w:val="FF0000"/>
        </w:rPr>
      </w:pPr>
    </w:p>
    <w:p w:rsidR="0035080D" w:rsidRPr="00835A45" w:rsidRDefault="0035080D">
      <w:pPr>
        <w:ind w:left="720" w:hanging="720"/>
        <w:jc w:val="both"/>
        <w:outlineLvl w:val="0"/>
        <w:rPr>
          <w:rFonts w:ascii="Arial" w:hAnsi="Arial"/>
        </w:rPr>
      </w:pPr>
      <w:r w:rsidRPr="00835A45">
        <w:rPr>
          <w:rFonts w:ascii="Arial" w:hAnsi="Arial"/>
        </w:rPr>
        <w:t>3.02</w:t>
      </w:r>
      <w:r w:rsidRPr="00835A45">
        <w:rPr>
          <w:rFonts w:ascii="Arial" w:hAnsi="Arial"/>
        </w:rPr>
        <w:tab/>
        <w:t>PREPARATION</w:t>
      </w:r>
    </w:p>
    <w:p w:rsidR="0035080D" w:rsidRPr="00835A45" w:rsidRDefault="0035080D">
      <w:pPr>
        <w:ind w:left="720" w:hanging="720"/>
        <w:jc w:val="both"/>
        <w:rPr>
          <w:rFonts w:ascii="Arial" w:hAnsi="Arial"/>
        </w:rPr>
      </w:pPr>
    </w:p>
    <w:p w:rsidR="0035080D" w:rsidRPr="00835A45" w:rsidRDefault="0035080D">
      <w:pPr>
        <w:ind w:left="1260" w:hanging="540"/>
        <w:jc w:val="both"/>
        <w:rPr>
          <w:rFonts w:ascii="Arial" w:hAnsi="Arial"/>
        </w:rPr>
      </w:pPr>
      <w:r w:rsidRPr="00835A45">
        <w:rPr>
          <w:rFonts w:ascii="Arial" w:hAnsi="Arial"/>
        </w:rPr>
        <w:t>A.</w:t>
      </w:r>
      <w:r w:rsidRPr="00835A45">
        <w:rPr>
          <w:rFonts w:ascii="Arial" w:hAnsi="Arial"/>
        </w:rPr>
        <w:tab/>
        <w:t>Coordination:</w:t>
      </w:r>
    </w:p>
    <w:p w:rsidR="0035080D" w:rsidRPr="00835A45" w:rsidRDefault="0035080D">
      <w:pPr>
        <w:ind w:left="1800" w:hanging="540"/>
        <w:jc w:val="both"/>
        <w:rPr>
          <w:rFonts w:ascii="Arial" w:hAnsi="Arial"/>
        </w:rPr>
      </w:pPr>
      <w:r w:rsidRPr="00835A45">
        <w:rPr>
          <w:rFonts w:ascii="Arial" w:hAnsi="Arial"/>
        </w:rPr>
        <w:t>1.</w:t>
      </w:r>
      <w:r w:rsidRPr="00835A45">
        <w:rPr>
          <w:rFonts w:ascii="Arial" w:hAnsi="Arial"/>
        </w:rPr>
        <w:tab/>
        <w:t>Coordinate installation with work of other trades.</w:t>
      </w:r>
    </w:p>
    <w:p w:rsidR="0035080D" w:rsidRPr="00FC6FEB" w:rsidRDefault="0035080D">
      <w:pPr>
        <w:ind w:left="1440" w:hanging="720"/>
        <w:jc w:val="both"/>
        <w:rPr>
          <w:rFonts w:ascii="Arial" w:hAnsi="Arial"/>
          <w:color w:val="FF0000"/>
        </w:rPr>
      </w:pPr>
    </w:p>
    <w:p w:rsidR="0035080D" w:rsidRPr="00835A45" w:rsidRDefault="0035080D">
      <w:pPr>
        <w:ind w:left="720" w:hanging="720"/>
        <w:jc w:val="both"/>
        <w:outlineLvl w:val="0"/>
        <w:rPr>
          <w:rFonts w:ascii="Arial" w:hAnsi="Arial"/>
        </w:rPr>
      </w:pPr>
      <w:r w:rsidRPr="00835A45">
        <w:rPr>
          <w:rFonts w:ascii="Arial" w:hAnsi="Arial"/>
        </w:rPr>
        <w:t>3.03</w:t>
      </w:r>
      <w:r w:rsidRPr="00835A45">
        <w:rPr>
          <w:rFonts w:ascii="Arial" w:hAnsi="Arial"/>
        </w:rPr>
        <w:tab/>
        <w:t>INSTALLATION</w:t>
      </w:r>
    </w:p>
    <w:p w:rsidR="0035080D" w:rsidRPr="00835A45" w:rsidRDefault="0035080D">
      <w:pPr>
        <w:ind w:left="720" w:hanging="720"/>
        <w:jc w:val="both"/>
        <w:rPr>
          <w:rFonts w:ascii="Arial" w:hAnsi="Arial"/>
        </w:rPr>
      </w:pPr>
    </w:p>
    <w:p w:rsidR="0035080D" w:rsidRPr="00835A45" w:rsidRDefault="0035080D">
      <w:pPr>
        <w:ind w:left="1260" w:hanging="540"/>
        <w:jc w:val="both"/>
        <w:rPr>
          <w:rFonts w:ascii="Arial" w:hAnsi="Arial"/>
        </w:rPr>
      </w:pPr>
      <w:r w:rsidRPr="00835A45">
        <w:rPr>
          <w:rFonts w:ascii="Arial" w:hAnsi="Arial"/>
        </w:rPr>
        <w:t>A.</w:t>
      </w:r>
      <w:r w:rsidRPr="00835A45">
        <w:rPr>
          <w:rFonts w:ascii="Arial" w:hAnsi="Arial"/>
        </w:rPr>
        <w:tab/>
        <w:t>General Requirements:</w:t>
      </w:r>
    </w:p>
    <w:p w:rsidR="00777311" w:rsidRDefault="0035080D">
      <w:pPr>
        <w:ind w:left="1800" w:hanging="540"/>
        <w:jc w:val="both"/>
        <w:rPr>
          <w:rFonts w:ascii="Arial" w:hAnsi="Arial"/>
        </w:rPr>
      </w:pPr>
      <w:r w:rsidRPr="00835A45">
        <w:rPr>
          <w:rFonts w:ascii="Arial" w:hAnsi="Arial"/>
        </w:rPr>
        <w:t>1.</w:t>
      </w:r>
      <w:r w:rsidRPr="00835A45">
        <w:rPr>
          <w:rFonts w:ascii="Arial" w:hAnsi="Arial"/>
        </w:rPr>
        <w:tab/>
        <w:t>Comply with manufacturer’s instructions and recommendations for installation of work.</w:t>
      </w:r>
      <w:r w:rsidR="007A561D">
        <w:rPr>
          <w:rFonts w:ascii="Arial" w:hAnsi="Arial"/>
        </w:rPr>
        <w:t xml:space="preserve"> Follow the state-of-the-art Installation </w:t>
      </w:r>
      <w:proofErr w:type="spellStart"/>
      <w:r w:rsidR="007A561D">
        <w:rPr>
          <w:rFonts w:ascii="Arial" w:hAnsi="Arial"/>
        </w:rPr>
        <w:t>Masters</w:t>
      </w:r>
      <w:r w:rsidR="007A561D" w:rsidRPr="00777311">
        <w:rPr>
          <w:rFonts w:ascii="Arial" w:hAnsi="Arial"/>
          <w:sz w:val="16"/>
          <w:szCs w:val="16"/>
          <w:vertAlign w:val="superscript"/>
        </w:rPr>
        <w:t>TM</w:t>
      </w:r>
      <w:proofErr w:type="spellEnd"/>
      <w:r w:rsidR="00777311" w:rsidRPr="00777311">
        <w:rPr>
          <w:rFonts w:ascii="Arial" w:hAnsi="Arial"/>
        </w:rPr>
        <w:t xml:space="preserve"> </w:t>
      </w:r>
      <w:r w:rsidR="00777311">
        <w:rPr>
          <w:rFonts w:ascii="Arial" w:hAnsi="Arial"/>
        </w:rPr>
        <w:t>guidelines.</w:t>
      </w:r>
    </w:p>
    <w:p w:rsidR="0035080D" w:rsidRPr="00835A45" w:rsidRDefault="0035080D">
      <w:pPr>
        <w:ind w:left="1800" w:hanging="540"/>
        <w:jc w:val="both"/>
        <w:rPr>
          <w:rFonts w:ascii="Arial" w:hAnsi="Arial"/>
        </w:rPr>
      </w:pPr>
      <w:r w:rsidRPr="00835A45">
        <w:rPr>
          <w:rFonts w:ascii="Arial" w:hAnsi="Arial"/>
        </w:rPr>
        <w:t>2.</w:t>
      </w:r>
      <w:r w:rsidRPr="00835A45">
        <w:rPr>
          <w:rFonts w:ascii="Arial" w:hAnsi="Arial"/>
        </w:rPr>
        <w:tab/>
        <w:t>Do not erect warped, bowed, deformed or otherwise damaged or defaced members.  Replace materials that are damaged during installation as directed.</w:t>
      </w:r>
    </w:p>
    <w:p w:rsidR="0035080D" w:rsidRPr="00835A45" w:rsidRDefault="0035080D">
      <w:pPr>
        <w:ind w:left="1800" w:hanging="540"/>
        <w:jc w:val="both"/>
        <w:rPr>
          <w:rFonts w:ascii="Arial" w:hAnsi="Arial"/>
        </w:rPr>
      </w:pPr>
      <w:r w:rsidRPr="00835A45">
        <w:rPr>
          <w:rFonts w:ascii="Arial" w:hAnsi="Arial"/>
        </w:rPr>
        <w:t>3.</w:t>
      </w:r>
      <w:r w:rsidRPr="00835A45">
        <w:rPr>
          <w:rFonts w:ascii="Arial" w:hAnsi="Arial"/>
        </w:rPr>
        <w:tab/>
        <w:t>Set units level, plumb, and true to line, with uniform joints. Support units on shims and secure in place by approved installation anchors/fasteners that properly engage into to supporting structure.</w:t>
      </w:r>
      <w:r w:rsidR="00835A45">
        <w:rPr>
          <w:rFonts w:ascii="Arial" w:hAnsi="Arial"/>
        </w:rPr>
        <w:t xml:space="preserve"> </w:t>
      </w:r>
    </w:p>
    <w:p w:rsidR="0035080D" w:rsidRPr="00835A45" w:rsidRDefault="0035080D">
      <w:pPr>
        <w:ind w:left="1800" w:hanging="540"/>
        <w:jc w:val="both"/>
        <w:rPr>
          <w:rFonts w:ascii="Arial" w:hAnsi="Arial"/>
        </w:rPr>
      </w:pPr>
      <w:r w:rsidRPr="00835A45">
        <w:rPr>
          <w:rFonts w:ascii="Arial" w:hAnsi="Arial"/>
        </w:rPr>
        <w:t>4.</w:t>
      </w:r>
      <w:r w:rsidRPr="00835A45">
        <w:rPr>
          <w:rFonts w:ascii="Arial" w:hAnsi="Arial"/>
        </w:rPr>
        <w:tab/>
      </w:r>
      <w:r w:rsidR="00A7209E" w:rsidRPr="00835A45">
        <w:rPr>
          <w:rFonts w:ascii="Arial" w:hAnsi="Arial"/>
        </w:rPr>
        <w:t xml:space="preserve">Insulation must be used around the perimeter of the </w:t>
      </w:r>
      <w:r w:rsidR="00835A45" w:rsidRPr="00835A45">
        <w:rPr>
          <w:rFonts w:ascii="Arial" w:hAnsi="Arial"/>
        </w:rPr>
        <w:t>door</w:t>
      </w:r>
      <w:r w:rsidR="00A7209E" w:rsidRPr="00835A45">
        <w:rPr>
          <w:rFonts w:ascii="Arial" w:hAnsi="Arial"/>
        </w:rPr>
        <w:t xml:space="preserve"> in accordance with shop drawings and the insulation </w:t>
      </w:r>
      <w:r w:rsidR="00B01972" w:rsidRPr="00835A45">
        <w:rPr>
          <w:rFonts w:ascii="Arial" w:hAnsi="Arial"/>
        </w:rPr>
        <w:t>manufacturer’s</w:t>
      </w:r>
      <w:r w:rsidR="00A7209E" w:rsidRPr="00835A45">
        <w:rPr>
          <w:rFonts w:ascii="Arial" w:hAnsi="Arial"/>
        </w:rPr>
        <w:t xml:space="preserve"> guidelines. Insulation must allow for expansion and contraction of the installed </w:t>
      </w:r>
      <w:r w:rsidR="00835A45" w:rsidRPr="00835A45">
        <w:rPr>
          <w:rFonts w:ascii="Arial" w:hAnsi="Arial"/>
        </w:rPr>
        <w:t>door</w:t>
      </w:r>
      <w:r w:rsidR="00A7209E" w:rsidRPr="00835A45">
        <w:rPr>
          <w:rFonts w:ascii="Arial" w:hAnsi="Arial"/>
        </w:rPr>
        <w:t>.</w:t>
      </w:r>
    </w:p>
    <w:p w:rsidR="00E51D73" w:rsidRPr="00835A45" w:rsidRDefault="00E51D73" w:rsidP="00A24A7A">
      <w:pPr>
        <w:numPr>
          <w:ilvl w:val="0"/>
          <w:numId w:val="33"/>
        </w:numPr>
        <w:tabs>
          <w:tab w:val="clear" w:pos="1620"/>
          <w:tab w:val="num" w:pos="1800"/>
        </w:tabs>
        <w:ind w:left="1800" w:hanging="540"/>
        <w:jc w:val="both"/>
        <w:rPr>
          <w:rFonts w:ascii="Arial" w:hAnsi="Arial"/>
        </w:rPr>
      </w:pPr>
      <w:r w:rsidRPr="00835A45">
        <w:rPr>
          <w:rFonts w:ascii="Arial" w:hAnsi="Arial"/>
        </w:rPr>
        <w:t xml:space="preserve">Flashing and other materials used around </w:t>
      </w:r>
      <w:r w:rsidR="00835A45" w:rsidRPr="00835A45">
        <w:rPr>
          <w:rFonts w:ascii="Arial" w:hAnsi="Arial"/>
        </w:rPr>
        <w:t>door</w:t>
      </w:r>
      <w:r w:rsidRPr="00835A45">
        <w:rPr>
          <w:rFonts w:ascii="Arial" w:hAnsi="Arial"/>
        </w:rPr>
        <w:t xml:space="preserve"> opening shall be corrosion resistant, non-staining, non-bleeding, and compatible with adjoining materials.</w:t>
      </w:r>
    </w:p>
    <w:p w:rsidR="0035080D" w:rsidRPr="00FC6FEB" w:rsidRDefault="0035080D">
      <w:pPr>
        <w:ind w:left="1260" w:hanging="540"/>
        <w:jc w:val="both"/>
        <w:rPr>
          <w:rFonts w:ascii="Arial" w:hAnsi="Arial"/>
          <w:color w:val="FF0000"/>
        </w:rPr>
      </w:pPr>
    </w:p>
    <w:p w:rsidR="0035080D" w:rsidRPr="00876ADA" w:rsidRDefault="0035080D">
      <w:pPr>
        <w:ind w:left="1260" w:hanging="540"/>
        <w:jc w:val="both"/>
        <w:rPr>
          <w:rFonts w:ascii="Arial" w:hAnsi="Arial"/>
        </w:rPr>
      </w:pPr>
      <w:r w:rsidRPr="00876ADA">
        <w:rPr>
          <w:rFonts w:ascii="Arial" w:hAnsi="Arial"/>
        </w:rPr>
        <w:t>B.</w:t>
      </w:r>
      <w:r w:rsidRPr="00876ADA">
        <w:rPr>
          <w:rFonts w:ascii="Arial" w:hAnsi="Arial"/>
        </w:rPr>
        <w:tab/>
        <w:t>Erection Tolerances:</w:t>
      </w:r>
    </w:p>
    <w:p w:rsidR="0035080D" w:rsidRPr="00876ADA" w:rsidRDefault="0035080D">
      <w:pPr>
        <w:ind w:left="1800" w:hanging="540"/>
        <w:jc w:val="both"/>
        <w:rPr>
          <w:rFonts w:ascii="Arial" w:hAnsi="Arial"/>
        </w:rPr>
      </w:pPr>
      <w:r w:rsidRPr="00876ADA">
        <w:rPr>
          <w:rFonts w:ascii="Arial" w:hAnsi="Arial"/>
        </w:rPr>
        <w:t>1.</w:t>
      </w:r>
      <w:r w:rsidRPr="00876ADA">
        <w:rPr>
          <w:rFonts w:ascii="Arial" w:hAnsi="Arial"/>
        </w:rPr>
        <w:tab/>
        <w:t xml:space="preserve">Variations </w:t>
      </w:r>
      <w:r w:rsidR="003E00B8" w:rsidRPr="00876ADA">
        <w:rPr>
          <w:rFonts w:ascii="Arial" w:hAnsi="Arial"/>
        </w:rPr>
        <w:t>from</w:t>
      </w:r>
      <w:r w:rsidRPr="00876ADA">
        <w:rPr>
          <w:rFonts w:ascii="Arial" w:hAnsi="Arial"/>
        </w:rPr>
        <w:t xml:space="preserve"> Plumb:  ±1/8” maximum in </w:t>
      </w:r>
      <w:r w:rsidR="00876ADA">
        <w:rPr>
          <w:rFonts w:ascii="Arial" w:hAnsi="Arial"/>
        </w:rPr>
        <w:t>door</w:t>
      </w:r>
      <w:r w:rsidRPr="00876ADA">
        <w:rPr>
          <w:rFonts w:ascii="Arial" w:hAnsi="Arial"/>
        </w:rPr>
        <w:t xml:space="preserve"> height.</w:t>
      </w:r>
    </w:p>
    <w:p w:rsidR="0035080D" w:rsidRPr="00876ADA" w:rsidRDefault="0035080D">
      <w:pPr>
        <w:ind w:left="1800" w:hanging="540"/>
        <w:jc w:val="both"/>
        <w:rPr>
          <w:rFonts w:ascii="Arial" w:hAnsi="Arial"/>
        </w:rPr>
      </w:pPr>
      <w:r w:rsidRPr="00876ADA">
        <w:rPr>
          <w:rFonts w:ascii="Arial" w:hAnsi="Arial"/>
        </w:rPr>
        <w:t>2.</w:t>
      </w:r>
      <w:r w:rsidRPr="00876ADA">
        <w:rPr>
          <w:rFonts w:ascii="Arial" w:hAnsi="Arial"/>
        </w:rPr>
        <w:tab/>
        <w:t>Variations from Level:  ± 1/</w:t>
      </w:r>
      <w:r w:rsidR="00E24BCB" w:rsidRPr="00876ADA">
        <w:rPr>
          <w:rFonts w:ascii="Arial" w:hAnsi="Arial"/>
        </w:rPr>
        <w:t>8</w:t>
      </w:r>
      <w:r w:rsidRPr="00876ADA">
        <w:rPr>
          <w:rFonts w:ascii="Arial" w:hAnsi="Arial"/>
        </w:rPr>
        <w:t>” maximum in 10’ run, non-cumulative.</w:t>
      </w:r>
    </w:p>
    <w:p w:rsidR="0035080D" w:rsidRPr="00FC6FEB" w:rsidRDefault="0035080D">
      <w:pPr>
        <w:ind w:left="2880" w:hanging="720"/>
        <w:jc w:val="both"/>
        <w:rPr>
          <w:rFonts w:ascii="Arial" w:hAnsi="Arial"/>
          <w:color w:val="FF0000"/>
        </w:rPr>
      </w:pPr>
    </w:p>
    <w:p w:rsidR="0035080D" w:rsidRPr="00876ADA" w:rsidRDefault="0035080D">
      <w:pPr>
        <w:ind w:left="720" w:hanging="720"/>
        <w:jc w:val="both"/>
        <w:outlineLvl w:val="0"/>
        <w:rPr>
          <w:rFonts w:ascii="Arial" w:hAnsi="Arial"/>
        </w:rPr>
      </w:pPr>
      <w:r w:rsidRPr="00876ADA">
        <w:rPr>
          <w:rFonts w:ascii="Arial" w:hAnsi="Arial"/>
        </w:rPr>
        <w:t>3.04</w:t>
      </w:r>
      <w:r w:rsidRPr="00876ADA">
        <w:rPr>
          <w:rFonts w:ascii="Arial" w:hAnsi="Arial"/>
        </w:rPr>
        <w:tab/>
        <w:t>FIELD QUALITY CONTROL</w:t>
      </w:r>
    </w:p>
    <w:p w:rsidR="0035080D" w:rsidRPr="00876ADA" w:rsidRDefault="0035080D">
      <w:pPr>
        <w:ind w:left="1440" w:hanging="720"/>
        <w:jc w:val="both"/>
        <w:rPr>
          <w:rFonts w:ascii="Arial" w:hAnsi="Arial"/>
        </w:rPr>
      </w:pPr>
    </w:p>
    <w:p w:rsidR="0035080D" w:rsidRPr="00876ADA" w:rsidRDefault="0035080D">
      <w:pPr>
        <w:ind w:left="1260" w:hanging="540"/>
        <w:jc w:val="both"/>
        <w:rPr>
          <w:rFonts w:ascii="Arial" w:hAnsi="Arial"/>
        </w:rPr>
      </w:pPr>
      <w:r w:rsidRPr="00876ADA">
        <w:rPr>
          <w:rFonts w:ascii="Arial" w:hAnsi="Arial"/>
        </w:rPr>
        <w:t>A.</w:t>
      </w:r>
      <w:r w:rsidRPr="00876ADA">
        <w:rPr>
          <w:rFonts w:ascii="Arial" w:hAnsi="Arial"/>
        </w:rPr>
        <w:tab/>
        <w:t>Field Check for Water Leakage</w:t>
      </w:r>
      <w:r w:rsidR="00876ADA" w:rsidRPr="00876ADA">
        <w:rPr>
          <w:rFonts w:ascii="Arial" w:hAnsi="Arial"/>
        </w:rPr>
        <w:t xml:space="preserve"> (optional)</w:t>
      </w:r>
      <w:r w:rsidRPr="00876ADA">
        <w:rPr>
          <w:rFonts w:ascii="Arial" w:hAnsi="Arial"/>
        </w:rPr>
        <w:t>:</w:t>
      </w:r>
    </w:p>
    <w:p w:rsidR="0035080D" w:rsidRPr="00876ADA" w:rsidRDefault="0035080D">
      <w:pPr>
        <w:ind w:left="1800" w:hanging="540"/>
        <w:jc w:val="both"/>
        <w:rPr>
          <w:rFonts w:ascii="Arial" w:hAnsi="Arial"/>
        </w:rPr>
      </w:pPr>
      <w:r w:rsidRPr="00876ADA">
        <w:rPr>
          <w:rFonts w:ascii="Arial" w:hAnsi="Arial"/>
        </w:rPr>
        <w:t>1.</w:t>
      </w:r>
      <w:r w:rsidRPr="00876ADA">
        <w:rPr>
          <w:rFonts w:ascii="Arial" w:hAnsi="Arial"/>
        </w:rPr>
        <w:tab/>
      </w:r>
      <w:r w:rsidR="00876ADA" w:rsidRPr="00876ADA">
        <w:rPr>
          <w:rFonts w:ascii="Arial" w:hAnsi="Arial"/>
        </w:rPr>
        <w:t>A</w:t>
      </w:r>
      <w:r w:rsidRPr="00876ADA">
        <w:rPr>
          <w:rFonts w:ascii="Arial" w:hAnsi="Arial"/>
        </w:rPr>
        <w:t xml:space="preserve">fter completion of installation and nominal curing of sealant and glazing compounds, but before installation of interior finishes, </w:t>
      </w:r>
      <w:r w:rsidR="00211C4A" w:rsidRPr="00876ADA">
        <w:rPr>
          <w:rFonts w:ascii="Arial" w:hAnsi="Arial"/>
        </w:rPr>
        <w:t xml:space="preserve">perform AAMA 502 test. Architect will determine the quantity and type(s) of </w:t>
      </w:r>
      <w:r w:rsidR="00876ADA" w:rsidRPr="00876ADA">
        <w:rPr>
          <w:rFonts w:ascii="Arial" w:hAnsi="Arial"/>
        </w:rPr>
        <w:t>door</w:t>
      </w:r>
      <w:r w:rsidR="00211C4A" w:rsidRPr="00876ADA">
        <w:rPr>
          <w:rFonts w:ascii="Arial" w:hAnsi="Arial"/>
        </w:rPr>
        <w:t>(s) to be tested.</w:t>
      </w:r>
    </w:p>
    <w:p w:rsidR="0035080D" w:rsidRPr="00876ADA" w:rsidRDefault="0035080D">
      <w:pPr>
        <w:ind w:left="1800" w:hanging="540"/>
        <w:jc w:val="both"/>
        <w:rPr>
          <w:rFonts w:ascii="Arial" w:hAnsi="Arial"/>
        </w:rPr>
      </w:pPr>
      <w:r w:rsidRPr="00876ADA">
        <w:rPr>
          <w:rFonts w:ascii="Arial" w:hAnsi="Arial"/>
        </w:rPr>
        <w:t>2.</w:t>
      </w:r>
      <w:r w:rsidRPr="00876ADA">
        <w:rPr>
          <w:rFonts w:ascii="Arial" w:hAnsi="Arial"/>
        </w:rPr>
        <w:tab/>
      </w:r>
      <w:r w:rsidR="00211C4A" w:rsidRPr="00876ADA">
        <w:rPr>
          <w:rFonts w:ascii="Arial" w:hAnsi="Arial"/>
        </w:rPr>
        <w:t>In case of</w:t>
      </w:r>
      <w:r w:rsidRPr="00876ADA">
        <w:rPr>
          <w:rFonts w:ascii="Arial" w:hAnsi="Arial"/>
        </w:rPr>
        <w:t xml:space="preserve"> water penetration </w:t>
      </w:r>
      <w:r w:rsidR="00211C4A" w:rsidRPr="00876ADA">
        <w:rPr>
          <w:rFonts w:ascii="Arial" w:hAnsi="Arial"/>
        </w:rPr>
        <w:t xml:space="preserve">take corrective action and re-test as necessary until the problem is resolved. </w:t>
      </w:r>
    </w:p>
    <w:p w:rsidR="00211C4A" w:rsidRPr="00FC6FEB" w:rsidRDefault="00211C4A">
      <w:pPr>
        <w:ind w:left="720" w:hanging="720"/>
        <w:jc w:val="both"/>
        <w:rPr>
          <w:rFonts w:ascii="Arial" w:hAnsi="Arial"/>
          <w:color w:val="FF0000"/>
        </w:rPr>
      </w:pPr>
    </w:p>
    <w:p w:rsidR="0035080D" w:rsidRPr="00876ADA" w:rsidRDefault="0035080D">
      <w:pPr>
        <w:ind w:left="720" w:hanging="720"/>
        <w:jc w:val="both"/>
        <w:outlineLvl w:val="0"/>
        <w:rPr>
          <w:rFonts w:ascii="Arial" w:hAnsi="Arial"/>
        </w:rPr>
      </w:pPr>
      <w:r w:rsidRPr="00876ADA">
        <w:rPr>
          <w:rFonts w:ascii="Arial" w:hAnsi="Arial"/>
        </w:rPr>
        <w:t>3.05</w:t>
      </w:r>
      <w:r w:rsidRPr="00876ADA">
        <w:rPr>
          <w:rFonts w:ascii="Arial" w:hAnsi="Arial"/>
        </w:rPr>
        <w:tab/>
        <w:t>ADJUSTING</w:t>
      </w:r>
    </w:p>
    <w:p w:rsidR="0035080D" w:rsidRPr="00876ADA" w:rsidRDefault="0035080D">
      <w:pPr>
        <w:ind w:left="1260" w:hanging="540"/>
        <w:jc w:val="both"/>
        <w:rPr>
          <w:rFonts w:ascii="Arial" w:hAnsi="Arial"/>
        </w:rPr>
      </w:pPr>
    </w:p>
    <w:p w:rsidR="0035080D" w:rsidRPr="00876ADA" w:rsidRDefault="0035080D">
      <w:pPr>
        <w:ind w:left="1260" w:hanging="540"/>
        <w:jc w:val="both"/>
        <w:rPr>
          <w:rFonts w:ascii="Arial" w:hAnsi="Arial"/>
        </w:rPr>
      </w:pPr>
      <w:r w:rsidRPr="00876ADA">
        <w:rPr>
          <w:rFonts w:ascii="Arial" w:hAnsi="Arial"/>
        </w:rPr>
        <w:t>A.</w:t>
      </w:r>
      <w:r w:rsidRPr="00876ADA">
        <w:rPr>
          <w:rFonts w:ascii="Arial" w:hAnsi="Arial"/>
        </w:rPr>
        <w:tab/>
        <w:t xml:space="preserve">Weatherseal contact shall be checked and any required final </w:t>
      </w:r>
      <w:r w:rsidR="00211C4A" w:rsidRPr="00876ADA">
        <w:rPr>
          <w:rFonts w:ascii="Arial" w:hAnsi="Arial"/>
        </w:rPr>
        <w:t xml:space="preserve">hardware </w:t>
      </w:r>
      <w:r w:rsidRPr="00876ADA">
        <w:rPr>
          <w:rFonts w:ascii="Arial" w:hAnsi="Arial"/>
        </w:rPr>
        <w:t>adjustment made for proper operation and performance of units.</w:t>
      </w:r>
    </w:p>
    <w:p w:rsidR="0035080D" w:rsidRPr="00FC6FEB" w:rsidRDefault="0035080D">
      <w:pPr>
        <w:ind w:left="1440" w:hanging="720"/>
        <w:jc w:val="both"/>
        <w:rPr>
          <w:rFonts w:ascii="Arial" w:hAnsi="Arial"/>
          <w:color w:val="FF0000"/>
        </w:rPr>
      </w:pPr>
    </w:p>
    <w:p w:rsidR="0035080D" w:rsidRPr="00876ADA" w:rsidRDefault="0035080D">
      <w:pPr>
        <w:ind w:left="720" w:hanging="720"/>
        <w:jc w:val="both"/>
        <w:outlineLvl w:val="0"/>
        <w:rPr>
          <w:rFonts w:ascii="Arial" w:hAnsi="Arial"/>
        </w:rPr>
      </w:pPr>
      <w:r w:rsidRPr="00876ADA">
        <w:rPr>
          <w:rFonts w:ascii="Arial" w:hAnsi="Arial"/>
        </w:rPr>
        <w:t>3.06</w:t>
      </w:r>
      <w:r w:rsidRPr="00876ADA">
        <w:rPr>
          <w:rFonts w:ascii="Arial" w:hAnsi="Arial"/>
        </w:rPr>
        <w:tab/>
        <w:t>CLEANING</w:t>
      </w:r>
    </w:p>
    <w:p w:rsidR="0035080D" w:rsidRPr="00876ADA" w:rsidRDefault="0035080D">
      <w:pPr>
        <w:ind w:left="1260" w:hanging="540"/>
        <w:jc w:val="both"/>
        <w:rPr>
          <w:rFonts w:ascii="Arial" w:hAnsi="Arial"/>
        </w:rPr>
      </w:pPr>
    </w:p>
    <w:p w:rsidR="0035080D" w:rsidRPr="00876ADA" w:rsidRDefault="0035080D">
      <w:pPr>
        <w:ind w:left="1260" w:hanging="540"/>
        <w:jc w:val="both"/>
        <w:rPr>
          <w:rFonts w:ascii="Arial" w:hAnsi="Arial"/>
        </w:rPr>
      </w:pPr>
      <w:r w:rsidRPr="00876ADA">
        <w:rPr>
          <w:rFonts w:ascii="Arial" w:hAnsi="Arial"/>
        </w:rPr>
        <w:t>A.</w:t>
      </w:r>
      <w:r w:rsidRPr="00876ADA">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35080D" w:rsidRPr="00876ADA" w:rsidRDefault="0035080D">
      <w:pPr>
        <w:ind w:left="1260" w:hanging="540"/>
        <w:jc w:val="both"/>
        <w:rPr>
          <w:rFonts w:ascii="Arial" w:hAnsi="Arial"/>
        </w:rPr>
      </w:pPr>
    </w:p>
    <w:p w:rsidR="0035080D" w:rsidRPr="00876ADA" w:rsidRDefault="0035080D">
      <w:pPr>
        <w:ind w:left="1260" w:hanging="540"/>
        <w:jc w:val="both"/>
        <w:rPr>
          <w:rFonts w:ascii="Arial" w:hAnsi="Arial"/>
        </w:rPr>
      </w:pPr>
      <w:r w:rsidRPr="00876ADA">
        <w:rPr>
          <w:rFonts w:ascii="Arial" w:hAnsi="Arial"/>
        </w:rPr>
        <w:t>B.</w:t>
      </w:r>
      <w:r w:rsidRPr="00876ADA">
        <w:rPr>
          <w:rFonts w:ascii="Arial" w:hAnsi="Arial"/>
        </w:rPr>
        <w:tab/>
        <w:t>Remove protective material from prefinished surfaces.</w:t>
      </w:r>
    </w:p>
    <w:p w:rsidR="0035080D" w:rsidRPr="00876ADA" w:rsidRDefault="0035080D">
      <w:pPr>
        <w:ind w:left="1260" w:hanging="540"/>
        <w:jc w:val="both"/>
        <w:rPr>
          <w:rFonts w:ascii="Arial" w:hAnsi="Arial"/>
        </w:rPr>
      </w:pPr>
    </w:p>
    <w:p w:rsidR="0035080D" w:rsidRPr="00876ADA" w:rsidRDefault="0035080D">
      <w:pPr>
        <w:ind w:left="1260" w:hanging="540"/>
        <w:jc w:val="both"/>
        <w:rPr>
          <w:rFonts w:ascii="Arial" w:hAnsi="Arial"/>
        </w:rPr>
      </w:pPr>
      <w:r w:rsidRPr="00876ADA">
        <w:rPr>
          <w:rFonts w:ascii="Arial" w:hAnsi="Arial"/>
        </w:rPr>
        <w:t>C.</w:t>
      </w:r>
      <w:r w:rsidRPr="00876ADA">
        <w:rPr>
          <w:rFonts w:ascii="Arial" w:hAnsi="Arial"/>
        </w:rPr>
        <w:tab/>
        <w:t>Wash down exposed surfaces using a solution of mild detergent in warm water applied with soft, clean wiping cloths.  Take care to remove dirt from corners.  Wipe surfaces clean.</w:t>
      </w:r>
    </w:p>
    <w:p w:rsidR="0035080D" w:rsidRPr="00FC6FEB" w:rsidRDefault="0035080D">
      <w:pPr>
        <w:ind w:left="1440" w:hanging="720"/>
        <w:jc w:val="both"/>
        <w:rPr>
          <w:rFonts w:ascii="Arial" w:hAnsi="Arial"/>
          <w:color w:val="FF0000"/>
        </w:rPr>
      </w:pPr>
    </w:p>
    <w:p w:rsidR="0035080D" w:rsidRPr="00876ADA" w:rsidRDefault="0035080D">
      <w:pPr>
        <w:ind w:left="720" w:hanging="720"/>
        <w:jc w:val="both"/>
        <w:outlineLvl w:val="0"/>
        <w:rPr>
          <w:rFonts w:ascii="Arial" w:hAnsi="Arial"/>
        </w:rPr>
      </w:pPr>
      <w:r w:rsidRPr="00876ADA">
        <w:rPr>
          <w:rFonts w:ascii="Arial" w:hAnsi="Arial"/>
        </w:rPr>
        <w:t>3.07</w:t>
      </w:r>
      <w:r w:rsidRPr="00876ADA">
        <w:rPr>
          <w:rFonts w:ascii="Arial" w:hAnsi="Arial"/>
        </w:rPr>
        <w:tab/>
        <w:t>PROTECTION</w:t>
      </w:r>
    </w:p>
    <w:p w:rsidR="0035080D" w:rsidRPr="00876ADA" w:rsidRDefault="0035080D">
      <w:pPr>
        <w:ind w:left="1440" w:hanging="720"/>
        <w:jc w:val="both"/>
        <w:rPr>
          <w:rFonts w:ascii="Arial" w:hAnsi="Arial"/>
        </w:rPr>
      </w:pPr>
    </w:p>
    <w:p w:rsidR="0035080D" w:rsidRPr="00876ADA" w:rsidRDefault="0035080D">
      <w:pPr>
        <w:ind w:left="1440" w:hanging="720"/>
        <w:jc w:val="both"/>
        <w:rPr>
          <w:rFonts w:ascii="Arial" w:hAnsi="Arial"/>
        </w:rPr>
      </w:pPr>
      <w:r w:rsidRPr="00876ADA">
        <w:rPr>
          <w:rFonts w:ascii="Arial" w:hAnsi="Arial"/>
        </w:rPr>
        <w:t>A.</w:t>
      </w:r>
      <w:r w:rsidRPr="00876ADA">
        <w:rPr>
          <w:rFonts w:ascii="Arial" w:hAnsi="Arial"/>
        </w:rPr>
        <w:tab/>
        <w:t>Institute protective measures and other precautions needed to assure Work will be without damage or deterioration, other than normal weathering, at time of acceptance.</w:t>
      </w:r>
    </w:p>
    <w:p w:rsidR="0035080D" w:rsidRPr="00876ADA" w:rsidRDefault="0035080D">
      <w:pPr>
        <w:ind w:left="1440" w:hanging="720"/>
        <w:jc w:val="both"/>
        <w:rPr>
          <w:rFonts w:ascii="Arial" w:hAnsi="Arial"/>
        </w:rPr>
      </w:pPr>
    </w:p>
    <w:p w:rsidR="001A462D" w:rsidRPr="00876ADA" w:rsidRDefault="001A462D">
      <w:pPr>
        <w:ind w:left="1440" w:hanging="720"/>
        <w:jc w:val="both"/>
        <w:rPr>
          <w:rFonts w:ascii="Arial" w:hAnsi="Arial"/>
        </w:rPr>
      </w:pPr>
    </w:p>
    <w:p w:rsidR="0035080D" w:rsidRPr="00876ADA" w:rsidRDefault="0035080D" w:rsidP="001A462D">
      <w:pPr>
        <w:jc w:val="center"/>
        <w:outlineLvl w:val="0"/>
        <w:rPr>
          <w:rFonts w:ascii="Arial" w:hAnsi="Arial"/>
        </w:rPr>
        <w:sectPr w:rsidR="0035080D" w:rsidRPr="00876ADA" w:rsidSect="001A462D">
          <w:footerReference w:type="even" r:id="rId7"/>
          <w:footerReference w:type="default" r:id="rId8"/>
          <w:pgSz w:w="12240" w:h="15840"/>
          <w:pgMar w:top="1080" w:right="1080" w:bottom="1710" w:left="1080" w:header="720" w:footer="1080" w:gutter="360"/>
          <w:pgNumType w:start="1"/>
          <w:cols w:space="720"/>
        </w:sectPr>
      </w:pPr>
      <w:r w:rsidRPr="00876ADA">
        <w:rPr>
          <w:rFonts w:ascii="Arial" w:hAnsi="Arial"/>
        </w:rPr>
        <w:t>END OF SECTION</w:t>
      </w:r>
    </w:p>
    <w:p w:rsidR="0035080D" w:rsidRDefault="0035080D">
      <w:pPr>
        <w:jc w:val="center"/>
      </w:pPr>
    </w:p>
    <w:sectPr w:rsidR="0035080D" w:rsidSect="00D522F4">
      <w:footerReference w:type="even" r:id="rId9"/>
      <w:footerReference w:type="default" r:id="rId10"/>
      <w:type w:val="continuous"/>
      <w:pgSz w:w="12240" w:h="15840"/>
      <w:pgMar w:top="1080" w:right="1080" w:bottom="1080" w:left="1080" w:header="720" w:footer="1080" w:gutter="360"/>
      <w:cols w:num="2" w:space="288" w:equalWidth="0">
        <w:col w:w="6394" w:space="288"/>
        <w:col w:w="30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1DA" w:rsidRDefault="007921DA">
      <w:r>
        <w:separator/>
      </w:r>
    </w:p>
  </w:endnote>
  <w:endnote w:type="continuationSeparator" w:id="0">
    <w:p w:rsidR="007921DA" w:rsidRDefault="00792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BD66C9">
    <w:pPr>
      <w:pStyle w:val="Footer"/>
      <w:tabs>
        <w:tab w:val="clear" w:pos="4320"/>
        <w:tab w:val="clear" w:pos="8640"/>
        <w:tab w:val="center" w:pos="4860"/>
        <w:tab w:val="right" w:pos="9720"/>
      </w:tabs>
      <w:rPr>
        <w:rFonts w:ascii="Arial" w:hAnsi="Arial"/>
        <w:sz w:val="16"/>
      </w:rPr>
    </w:pPr>
    <w:r>
      <w:rPr>
        <w:rFonts w:ascii="Arial" w:hAnsi="Arial"/>
      </w:rPr>
      <w:t>Sliding</w:t>
    </w:r>
    <w:r w:rsidR="00FC6FEB">
      <w:rPr>
        <w:rFonts w:ascii="Arial" w:hAnsi="Arial"/>
      </w:rPr>
      <w:t xml:space="preserve"> </w:t>
    </w:r>
    <w:r w:rsidR="0035080D">
      <w:rPr>
        <w:rFonts w:ascii="Arial" w:hAnsi="Arial"/>
      </w:rPr>
      <w:t xml:space="preserve">Vinyl </w:t>
    </w:r>
    <w:r w:rsidR="00BD0327">
      <w:rPr>
        <w:rFonts w:ascii="Arial" w:hAnsi="Arial"/>
      </w:rPr>
      <w:t>Framed Glass Doors</w:t>
    </w:r>
    <w:r w:rsidR="0035080D">
      <w:tab/>
    </w:r>
    <w:r w:rsidR="0035080D">
      <w:tab/>
    </w:r>
    <w:r w:rsidR="0035080D">
      <w:rPr>
        <w:rFonts w:ascii="Arial" w:hAnsi="Arial"/>
        <w:b/>
      </w:rPr>
      <w:t xml:space="preserve">REHAU System </w:t>
    </w:r>
    <w:r>
      <w:rPr>
        <w:rFonts w:ascii="Arial" w:hAnsi="Arial"/>
        <w:b/>
      </w:rPr>
      <w:t>2200</w:t>
    </w:r>
    <w:r w:rsidR="0035080D">
      <w:rPr>
        <w:rFonts w:ascii="Arial" w:hAnsi="Arial"/>
        <w:b/>
      </w:rPr>
      <w:t xml:space="preserve"> </w:t>
    </w:r>
    <w:r w:rsidR="0035080D">
      <w:rPr>
        <w:rFonts w:ascii="Arial" w:hAnsi="Arial"/>
        <w:sz w:val="16"/>
      </w:rPr>
      <w:t>(</w:t>
    </w:r>
    <w:r>
      <w:rPr>
        <w:rFonts w:ascii="Arial" w:hAnsi="Arial"/>
        <w:sz w:val="16"/>
      </w:rPr>
      <w:t>0</w:t>
    </w:r>
    <w:r w:rsidR="003E2B66">
      <w:rPr>
        <w:rFonts w:ascii="Arial" w:hAnsi="Arial"/>
        <w:sz w:val="16"/>
      </w:rPr>
      <w:t>7</w:t>
    </w:r>
    <w:r>
      <w:rPr>
        <w:rFonts w:ascii="Arial" w:hAnsi="Arial"/>
        <w:sz w:val="16"/>
      </w:rPr>
      <w:t>/12</w:t>
    </w:r>
    <w:r w:rsidR="0035080D">
      <w:rPr>
        <w:rFonts w:ascii="Arial" w:hAnsi="Arial"/>
        <w:sz w:val="16"/>
      </w:rPr>
      <w:t>)</w:t>
    </w:r>
  </w:p>
  <w:p w:rsidR="00637032" w:rsidRDefault="00637032">
    <w:pPr>
      <w:pStyle w:val="Footer"/>
      <w:tabs>
        <w:tab w:val="clear" w:pos="4320"/>
        <w:tab w:val="clear" w:pos="8640"/>
        <w:tab w:val="center" w:pos="4860"/>
        <w:tab w:val="right" w:pos="9720"/>
      </w:tabs>
      <w:rPr>
        <w:b/>
        <w:sz w:val="16"/>
      </w:rPr>
    </w:pPr>
    <w:r>
      <w:rPr>
        <w:rFonts w:ascii="Arial" w:hAnsi="Arial"/>
      </w:rPr>
      <w:t>08</w:t>
    </w:r>
    <w:r w:rsidR="007833D3">
      <w:rPr>
        <w:rFonts w:ascii="Arial" w:hAnsi="Arial"/>
      </w:rPr>
      <w:t xml:space="preserve"> </w:t>
    </w:r>
    <w:r w:rsidR="00FC6FEB">
      <w:rPr>
        <w:rFonts w:ascii="Arial" w:hAnsi="Arial"/>
      </w:rPr>
      <w:t xml:space="preserve">15 </w:t>
    </w:r>
    <w:r w:rsidR="00BD66C9">
      <w:rPr>
        <w:rFonts w:ascii="Arial" w:hAnsi="Arial"/>
      </w:rPr>
      <w:t>7</w:t>
    </w:r>
    <w:r w:rsidR="00FC6FEB">
      <w:rPr>
        <w:rFonts w:ascii="Arial" w:hAnsi="Arial"/>
      </w:rPr>
      <w:t>0</w:t>
    </w:r>
    <w:r>
      <w:rPr>
        <w:rFonts w:ascii="Arial" w:hAnsi="Arial"/>
        <w:sz w:val="16"/>
      </w:rPr>
      <w:tab/>
    </w:r>
    <w:r>
      <w:rPr>
        <w:rFonts w:ascii="Arial" w:hAnsi="Arial"/>
        <w:sz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w:t>
    </w:r>
    <w:r w:rsidR="0061085D">
      <w:rPr>
        <w:rFonts w:ascii="Arial" w:hAnsi="Arial"/>
        <w:b/>
      </w:rPr>
      <w:t>2200</w:t>
    </w:r>
    <w:r>
      <w:rPr>
        <w:rFonts w:ascii="Arial" w:hAnsi="Arial"/>
        <w:b/>
      </w:rPr>
      <w:t xml:space="preserve"> </w:t>
    </w:r>
    <w:r>
      <w:rPr>
        <w:rFonts w:ascii="Arial" w:hAnsi="Arial"/>
        <w:sz w:val="16"/>
      </w:rPr>
      <w:t>(</w:t>
    </w:r>
    <w:r w:rsidR="0061085D">
      <w:rPr>
        <w:rFonts w:ascii="Arial" w:hAnsi="Arial"/>
        <w:sz w:val="16"/>
      </w:rPr>
      <w:t>0</w:t>
    </w:r>
    <w:r w:rsidR="003E2B66">
      <w:rPr>
        <w:rFonts w:ascii="Arial" w:hAnsi="Arial"/>
        <w:sz w:val="16"/>
      </w:rPr>
      <w:t>7</w:t>
    </w:r>
    <w:r w:rsidR="0061085D">
      <w:rPr>
        <w:rFonts w:ascii="Arial" w:hAnsi="Arial"/>
        <w:sz w:val="16"/>
      </w:rPr>
      <w:t>/12</w:t>
    </w:r>
    <w:r>
      <w:rPr>
        <w:rFonts w:ascii="Arial" w:hAnsi="Arial"/>
        <w:sz w:val="16"/>
      </w:rPr>
      <w:t>)</w:t>
    </w:r>
    <w:r>
      <w:rPr>
        <w:rFonts w:ascii="Arial" w:hAnsi="Arial"/>
      </w:rPr>
      <w:t xml:space="preserve"> </w:t>
    </w:r>
    <w:r>
      <w:rPr>
        <w:rFonts w:ascii="Arial" w:hAnsi="Arial"/>
      </w:rPr>
      <w:tab/>
    </w:r>
    <w:r>
      <w:rPr>
        <w:rFonts w:ascii="Arial" w:hAnsi="Arial"/>
      </w:rPr>
      <w:tab/>
    </w:r>
    <w:r w:rsidR="0061085D">
      <w:rPr>
        <w:rFonts w:ascii="Arial" w:hAnsi="Arial"/>
      </w:rPr>
      <w:t>Sliding</w:t>
    </w:r>
    <w:r w:rsidR="00FC6FEB">
      <w:rPr>
        <w:rFonts w:ascii="Arial" w:hAnsi="Arial"/>
      </w:rPr>
      <w:t xml:space="preserve"> Vinyl </w:t>
    </w:r>
    <w:r w:rsidR="00BD0327">
      <w:rPr>
        <w:rFonts w:ascii="Arial" w:hAnsi="Arial"/>
      </w:rPr>
      <w:t xml:space="preserve">Framed Glass </w:t>
    </w:r>
    <w:r w:rsidR="00FC6FEB">
      <w:rPr>
        <w:rFonts w:ascii="Arial" w:hAnsi="Arial"/>
      </w:rPr>
      <w:t>Doors</w:t>
    </w:r>
  </w:p>
  <w:p w:rsidR="00637032" w:rsidRDefault="00637032">
    <w:pPr>
      <w:pStyle w:val="Footer"/>
      <w:tabs>
        <w:tab w:val="clear" w:pos="4320"/>
        <w:tab w:val="clear" w:pos="8640"/>
        <w:tab w:val="center" w:pos="4860"/>
        <w:tab w:val="right" w:pos="9720"/>
      </w:tabs>
      <w:rPr>
        <w:rFonts w:ascii="Arial" w:hAnsi="Arial"/>
      </w:rPr>
    </w:pPr>
    <w:r>
      <w:rPr>
        <w:rFonts w:ascii="Arial" w:hAnsi="Arial"/>
      </w:rPr>
      <w:tab/>
    </w:r>
    <w:r>
      <w:rPr>
        <w:rFonts w:ascii="Arial" w:hAnsi="Arial"/>
      </w:rPr>
      <w:tab/>
    </w:r>
    <w:r w:rsidR="007833D3">
      <w:rPr>
        <w:rFonts w:ascii="Arial" w:hAnsi="Arial"/>
      </w:rPr>
      <w:t xml:space="preserve">08 </w:t>
    </w:r>
    <w:r w:rsidR="00FC6FEB">
      <w:rPr>
        <w:rFonts w:ascii="Arial" w:hAnsi="Arial"/>
      </w:rPr>
      <w:t xml:space="preserve">15 </w:t>
    </w:r>
    <w:r w:rsidR="0061085D">
      <w:rPr>
        <w:rFonts w:ascii="Arial" w:hAnsi="Arial"/>
      </w:rPr>
      <w:t>7</w:t>
    </w:r>
    <w:r w:rsidR="00FC6FEB">
      <w:rPr>
        <w:rFonts w:ascii="Arial" w:hAnsi="Arial"/>
      </w:rPr>
      <w:t>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b/>
        <w:sz w:val="16"/>
      </w:rPr>
    </w:pPr>
    <w:r>
      <w:rPr>
        <w:rFonts w:ascii="Arial" w:hAnsi="Arial"/>
      </w:rPr>
      <w:t>Vinyl Windows</w:t>
    </w:r>
    <w:r>
      <w:tab/>
    </w:r>
    <w:r>
      <w:rPr>
        <w:rFonts w:ascii="Arial" w:hAnsi="Arial"/>
      </w:rPr>
      <w:t xml:space="preserve">08560 - </w:t>
    </w:r>
    <w:r w:rsidR="000C03C3">
      <w:rPr>
        <w:rStyle w:val="PageNumber"/>
        <w:rFonts w:ascii="Arial" w:hAnsi="Arial"/>
      </w:rPr>
      <w:fldChar w:fldCharType="begin"/>
    </w:r>
    <w:r>
      <w:rPr>
        <w:rStyle w:val="PageNumber"/>
        <w:rFonts w:ascii="Arial" w:hAnsi="Arial"/>
      </w:rPr>
      <w:instrText xml:space="preserve"> PAGE </w:instrText>
    </w:r>
    <w:r w:rsidR="000C03C3">
      <w:rPr>
        <w:rStyle w:val="PageNumber"/>
        <w:rFonts w:ascii="Arial" w:hAnsi="Arial"/>
      </w:rPr>
      <w:fldChar w:fldCharType="separate"/>
    </w:r>
    <w:r w:rsidR="002C3EAC">
      <w:rPr>
        <w:rStyle w:val="PageNumber"/>
        <w:rFonts w:ascii="Arial" w:hAnsi="Arial"/>
        <w:noProof/>
      </w:rPr>
      <w:t>6</w:t>
    </w:r>
    <w:r w:rsidR="000C03C3">
      <w:rPr>
        <w:rStyle w:val="PageNumber"/>
        <w:rFonts w:ascii="Arial" w:hAnsi="Arial"/>
      </w:rPr>
      <w:fldChar w:fldCharType="end"/>
    </w:r>
    <w:r>
      <w:tab/>
    </w:r>
    <w:r>
      <w:rPr>
        <w:rFonts w:ascii="Arial" w:hAnsi="Arial"/>
        <w:b/>
      </w:rPr>
      <w:t xml:space="preserve">REHAU System 4500 </w:t>
    </w:r>
    <w:r>
      <w:rPr>
        <w:rFonts w:ascii="Arial" w:hAnsi="Arial"/>
        <w:sz w:val="16"/>
      </w:rPr>
      <w:t>(10/02)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(10/02)</w:t>
    </w:r>
    <w:r>
      <w:rPr>
        <w:rFonts w:ascii="Arial" w:hAnsi="Arial"/>
      </w:rPr>
      <w:t xml:space="preserve"> </w:t>
    </w:r>
    <w:r>
      <w:rPr>
        <w:rFonts w:ascii="Arial" w:hAnsi="Arial"/>
      </w:rPr>
      <w:tab/>
      <w:t xml:space="preserve">08560 - </w:t>
    </w:r>
    <w:r w:rsidR="000C03C3">
      <w:rPr>
        <w:rStyle w:val="PageNumber"/>
        <w:rFonts w:ascii="Arial" w:hAnsi="Arial"/>
      </w:rPr>
      <w:fldChar w:fldCharType="begin"/>
    </w:r>
    <w:r>
      <w:rPr>
        <w:rStyle w:val="PageNumber"/>
        <w:rFonts w:ascii="Arial" w:hAnsi="Arial"/>
      </w:rPr>
      <w:instrText xml:space="preserve"> PAGE </w:instrText>
    </w:r>
    <w:r w:rsidR="000C03C3">
      <w:rPr>
        <w:rStyle w:val="PageNumber"/>
        <w:rFonts w:ascii="Arial" w:hAnsi="Arial"/>
      </w:rPr>
      <w:fldChar w:fldCharType="separate"/>
    </w:r>
    <w:r w:rsidR="002C3EAC">
      <w:rPr>
        <w:rStyle w:val="PageNumber"/>
        <w:rFonts w:ascii="Arial" w:hAnsi="Arial"/>
        <w:noProof/>
      </w:rPr>
      <w:t>6</w:t>
    </w:r>
    <w:r w:rsidR="000C03C3">
      <w:rPr>
        <w:rStyle w:val="PageNumber"/>
        <w:rFonts w:ascii="Arial" w:hAnsi="Arial"/>
      </w:rPr>
      <w:fldChar w:fldCharType="end"/>
    </w:r>
    <w:r>
      <w:rPr>
        <w:rFonts w:ascii="Arial" w:hAnsi="Arial"/>
      </w:rPr>
      <w:tab/>
      <w:t>Vinyl Windows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1DA" w:rsidRDefault="007921DA">
      <w:r>
        <w:separator/>
      </w:r>
    </w:p>
  </w:footnote>
  <w:footnote w:type="continuationSeparator" w:id="0">
    <w:p w:rsidR="007921DA" w:rsidRDefault="00792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1">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2">
    <w:nsid w:val="06021C05"/>
    <w:multiLevelType w:val="multilevel"/>
    <w:tmpl w:val="966E9926"/>
    <w:lvl w:ilvl="0">
      <w:start w:val="5"/>
      <w:numFmt w:val="none"/>
      <w:lvlText w:val="G."/>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F8254E"/>
    <w:multiLevelType w:val="hybridMultilevel"/>
    <w:tmpl w:val="89B8D5DC"/>
    <w:lvl w:ilvl="0" w:tplc="00B68E28">
      <w:start w:val="6"/>
      <w:numFmt w:val="decimal"/>
      <w:lvlText w:val="%1."/>
      <w:lvlJc w:val="left"/>
      <w:pPr>
        <w:tabs>
          <w:tab w:val="num" w:pos="1800"/>
        </w:tabs>
        <w:ind w:left="1800" w:hanging="54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D80A3F"/>
    <w:multiLevelType w:val="hybridMultilevel"/>
    <w:tmpl w:val="4AF28214"/>
    <w:lvl w:ilvl="0" w:tplc="16F40B54">
      <w:start w:val="1"/>
      <w:numFmt w:val="decimal"/>
      <w:lvlText w:val="%1."/>
      <w:lvlJc w:val="left"/>
      <w:pPr>
        <w:tabs>
          <w:tab w:val="num" w:pos="1350"/>
        </w:tabs>
        <w:ind w:left="1350" w:hanging="540"/>
      </w:pPr>
      <w:rPr>
        <w:rFonts w:hint="default"/>
      </w:rPr>
    </w:lvl>
    <w:lvl w:ilvl="1" w:tplc="16F40B5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6">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7">
    <w:nsid w:val="1A962EB7"/>
    <w:multiLevelType w:val="hybridMultilevel"/>
    <w:tmpl w:val="998AB464"/>
    <w:lvl w:ilvl="0" w:tplc="7C740DB0">
      <w:start w:val="5"/>
      <w:numFmt w:val="none"/>
      <w:lvlText w:val="H."/>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9">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10">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11">
    <w:nsid w:val="24BF5B28"/>
    <w:multiLevelType w:val="hybridMultilevel"/>
    <w:tmpl w:val="5F3E4BE2"/>
    <w:lvl w:ilvl="0" w:tplc="B77EEC4C">
      <w:start w:val="2"/>
      <w:numFmt w:val="decimal"/>
      <w:lvlText w:val="%1."/>
      <w:lvlJc w:val="left"/>
      <w:pPr>
        <w:tabs>
          <w:tab w:val="num" w:pos="1620"/>
        </w:tabs>
        <w:ind w:left="1620" w:hanging="36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28464540"/>
    <w:multiLevelType w:val="singleLevel"/>
    <w:tmpl w:val="93E8D45C"/>
    <w:lvl w:ilvl="0">
      <w:start w:val="1"/>
      <w:numFmt w:val="lowerLetter"/>
      <w:lvlText w:val="%1."/>
      <w:lvlJc w:val="left"/>
      <w:pPr>
        <w:tabs>
          <w:tab w:val="num" w:pos="2340"/>
        </w:tabs>
        <w:ind w:left="2340" w:hanging="540"/>
      </w:pPr>
    </w:lvl>
  </w:abstractNum>
  <w:abstractNum w:abstractNumId="13">
    <w:nsid w:val="292B002B"/>
    <w:multiLevelType w:val="hybridMultilevel"/>
    <w:tmpl w:val="53AC840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2E6D3DF0"/>
    <w:multiLevelType w:val="hybridMultilevel"/>
    <w:tmpl w:val="DFC083FE"/>
    <w:lvl w:ilvl="0" w:tplc="5732A9B8">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16">
    <w:nsid w:val="32F77118"/>
    <w:multiLevelType w:val="singleLevel"/>
    <w:tmpl w:val="93E8D45C"/>
    <w:lvl w:ilvl="0">
      <w:start w:val="1"/>
      <w:numFmt w:val="lowerLetter"/>
      <w:lvlText w:val="%1."/>
      <w:lvlJc w:val="left"/>
      <w:pPr>
        <w:tabs>
          <w:tab w:val="num" w:pos="2340"/>
        </w:tabs>
        <w:ind w:left="2340" w:hanging="540"/>
      </w:pPr>
    </w:lvl>
  </w:abstractNum>
  <w:abstractNum w:abstractNumId="17">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18">
    <w:nsid w:val="367F70BB"/>
    <w:multiLevelType w:val="multilevel"/>
    <w:tmpl w:val="4712148E"/>
    <w:lvl w:ilvl="0">
      <w:start w:val="5"/>
      <w:numFmt w:val="none"/>
      <w:lvlText w:val="F."/>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654C19"/>
    <w:multiLevelType w:val="hybridMultilevel"/>
    <w:tmpl w:val="4712148E"/>
    <w:lvl w:ilvl="0" w:tplc="32EABF10">
      <w:start w:val="5"/>
      <w:numFmt w:val="none"/>
      <w:lvlText w:val="F."/>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0559F"/>
    <w:multiLevelType w:val="singleLevel"/>
    <w:tmpl w:val="0409000F"/>
    <w:lvl w:ilvl="0">
      <w:start w:val="1"/>
      <w:numFmt w:val="decimal"/>
      <w:lvlText w:val="%1."/>
      <w:lvlJc w:val="left"/>
      <w:pPr>
        <w:tabs>
          <w:tab w:val="num" w:pos="360"/>
        </w:tabs>
        <w:ind w:left="360" w:hanging="360"/>
      </w:pPr>
    </w:lvl>
  </w:abstractNum>
  <w:abstractNum w:abstractNumId="21">
    <w:nsid w:val="3AB56A1E"/>
    <w:multiLevelType w:val="hybridMultilevel"/>
    <w:tmpl w:val="7BF4A2D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2">
    <w:nsid w:val="3CEF4A47"/>
    <w:multiLevelType w:val="hybridMultilevel"/>
    <w:tmpl w:val="A0AECDF4"/>
    <w:lvl w:ilvl="0" w:tplc="B9B6F8C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D603EEB"/>
    <w:multiLevelType w:val="singleLevel"/>
    <w:tmpl w:val="DE78204C"/>
    <w:lvl w:ilvl="0">
      <w:start w:val="1"/>
      <w:numFmt w:val="upperLetter"/>
      <w:lvlText w:val="%1."/>
      <w:lvlJc w:val="left"/>
      <w:pPr>
        <w:tabs>
          <w:tab w:val="num" w:pos="1260"/>
        </w:tabs>
        <w:ind w:left="1260" w:hanging="540"/>
      </w:pPr>
      <w:rPr>
        <w:rFonts w:hint="default"/>
      </w:rPr>
    </w:lvl>
  </w:abstractNum>
  <w:abstractNum w:abstractNumId="24">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25">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26">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27">
    <w:nsid w:val="53524AFE"/>
    <w:multiLevelType w:val="singleLevel"/>
    <w:tmpl w:val="3B60331A"/>
    <w:lvl w:ilvl="0">
      <w:start w:val="1"/>
      <w:numFmt w:val="decimal"/>
      <w:lvlText w:val="%1."/>
      <w:lvlJc w:val="left"/>
      <w:pPr>
        <w:tabs>
          <w:tab w:val="num" w:pos="1800"/>
        </w:tabs>
        <w:ind w:left="1800" w:hanging="540"/>
      </w:pPr>
      <w:rPr>
        <w:rFonts w:hint="default"/>
      </w:rPr>
    </w:lvl>
  </w:abstractNum>
  <w:abstractNum w:abstractNumId="28">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29">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30">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32">
    <w:nsid w:val="608B0FB9"/>
    <w:multiLevelType w:val="singleLevel"/>
    <w:tmpl w:val="0409000F"/>
    <w:lvl w:ilvl="0">
      <w:start w:val="1"/>
      <w:numFmt w:val="decimal"/>
      <w:lvlText w:val="%1."/>
      <w:lvlJc w:val="left"/>
      <w:pPr>
        <w:tabs>
          <w:tab w:val="num" w:pos="360"/>
        </w:tabs>
        <w:ind w:left="360" w:hanging="360"/>
      </w:pPr>
    </w:lvl>
  </w:abstractNum>
  <w:abstractNum w:abstractNumId="33">
    <w:nsid w:val="628F560B"/>
    <w:multiLevelType w:val="hybridMultilevel"/>
    <w:tmpl w:val="375E9E2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6482219A"/>
    <w:multiLevelType w:val="hybridMultilevel"/>
    <w:tmpl w:val="9448063A"/>
    <w:lvl w:ilvl="0" w:tplc="7B5AAC12">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nsid w:val="670D35F7"/>
    <w:multiLevelType w:val="singleLevel"/>
    <w:tmpl w:val="32EABF10"/>
    <w:lvl w:ilvl="0">
      <w:start w:val="5"/>
      <w:numFmt w:val="none"/>
      <w:lvlText w:val="F."/>
      <w:lvlJc w:val="left"/>
      <w:pPr>
        <w:tabs>
          <w:tab w:val="num" w:pos="1350"/>
        </w:tabs>
        <w:ind w:left="1350" w:hanging="540"/>
      </w:pPr>
      <w:rPr>
        <w:rFonts w:hint="default"/>
      </w:rPr>
    </w:lvl>
  </w:abstractNum>
  <w:abstractNum w:abstractNumId="36">
    <w:nsid w:val="694C5B05"/>
    <w:multiLevelType w:val="singleLevel"/>
    <w:tmpl w:val="16F40B54"/>
    <w:lvl w:ilvl="0">
      <w:start w:val="1"/>
      <w:numFmt w:val="decimal"/>
      <w:lvlText w:val="%1."/>
      <w:lvlJc w:val="left"/>
      <w:pPr>
        <w:tabs>
          <w:tab w:val="num" w:pos="1800"/>
        </w:tabs>
        <w:ind w:left="1800" w:hanging="540"/>
      </w:pPr>
      <w:rPr>
        <w:rFonts w:hint="default"/>
      </w:rPr>
    </w:lvl>
  </w:abstractNum>
  <w:abstractNum w:abstractNumId="37">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FF558B1"/>
    <w:multiLevelType w:val="singleLevel"/>
    <w:tmpl w:val="AEB266CA"/>
    <w:lvl w:ilvl="0">
      <w:start w:val="1"/>
      <w:numFmt w:val="upperLetter"/>
      <w:lvlText w:val="%1."/>
      <w:lvlJc w:val="left"/>
      <w:pPr>
        <w:tabs>
          <w:tab w:val="num" w:pos="1260"/>
        </w:tabs>
        <w:ind w:left="1260" w:hanging="540"/>
      </w:pPr>
      <w:rPr>
        <w:rFonts w:hint="default"/>
      </w:rPr>
    </w:lvl>
  </w:abstractNum>
  <w:abstractNum w:abstractNumId="39">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40">
    <w:nsid w:val="76020376"/>
    <w:multiLevelType w:val="hybridMultilevel"/>
    <w:tmpl w:val="D3669B38"/>
    <w:lvl w:ilvl="0" w:tplc="12522D0C">
      <w:start w:val="5"/>
      <w:numFmt w:val="none"/>
      <w:lvlText w:val="G."/>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42">
    <w:nsid w:val="79EE6EA8"/>
    <w:multiLevelType w:val="singleLevel"/>
    <w:tmpl w:val="87C65C08"/>
    <w:lvl w:ilvl="0">
      <w:start w:val="1"/>
      <w:numFmt w:val="lowerLetter"/>
      <w:lvlText w:val="%1."/>
      <w:lvlJc w:val="left"/>
      <w:pPr>
        <w:tabs>
          <w:tab w:val="num" w:pos="2340"/>
        </w:tabs>
        <w:ind w:left="2340" w:hanging="540"/>
      </w:pPr>
      <w:rPr>
        <w:rFonts w:hint="default"/>
      </w:rPr>
    </w:lvl>
  </w:abstractNum>
  <w:abstractNum w:abstractNumId="43">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36"/>
  </w:num>
  <w:num w:numId="2">
    <w:abstractNumId w:val="44"/>
  </w:num>
  <w:num w:numId="3">
    <w:abstractNumId w:val="15"/>
  </w:num>
  <w:num w:numId="4">
    <w:abstractNumId w:val="5"/>
  </w:num>
  <w:num w:numId="5">
    <w:abstractNumId w:val="1"/>
  </w:num>
  <w:num w:numId="6">
    <w:abstractNumId w:val="9"/>
  </w:num>
  <w:num w:numId="7">
    <w:abstractNumId w:val="20"/>
  </w:num>
  <w:num w:numId="8">
    <w:abstractNumId w:val="41"/>
  </w:num>
  <w:num w:numId="9">
    <w:abstractNumId w:val="32"/>
  </w:num>
  <w:num w:numId="10">
    <w:abstractNumId w:val="28"/>
  </w:num>
  <w:num w:numId="11">
    <w:abstractNumId w:val="24"/>
  </w:num>
  <w:num w:numId="12">
    <w:abstractNumId w:val="8"/>
  </w:num>
  <w:num w:numId="13">
    <w:abstractNumId w:val="31"/>
  </w:num>
  <w:num w:numId="14">
    <w:abstractNumId w:val="42"/>
  </w:num>
  <w:num w:numId="15">
    <w:abstractNumId w:val="26"/>
  </w:num>
  <w:num w:numId="16">
    <w:abstractNumId w:val="35"/>
  </w:num>
  <w:num w:numId="17">
    <w:abstractNumId w:val="39"/>
  </w:num>
  <w:num w:numId="18">
    <w:abstractNumId w:val="29"/>
  </w:num>
  <w:num w:numId="19">
    <w:abstractNumId w:val="17"/>
  </w:num>
  <w:num w:numId="20">
    <w:abstractNumId w:val="10"/>
  </w:num>
  <w:num w:numId="21">
    <w:abstractNumId w:val="6"/>
  </w:num>
  <w:num w:numId="22">
    <w:abstractNumId w:val="0"/>
  </w:num>
  <w:num w:numId="23">
    <w:abstractNumId w:val="27"/>
  </w:num>
  <w:num w:numId="24">
    <w:abstractNumId w:val="16"/>
  </w:num>
  <w:num w:numId="25">
    <w:abstractNumId w:val="23"/>
  </w:num>
  <w:num w:numId="26">
    <w:abstractNumId w:val="12"/>
  </w:num>
  <w:num w:numId="27">
    <w:abstractNumId w:val="38"/>
  </w:num>
  <w:num w:numId="28">
    <w:abstractNumId w:val="25"/>
  </w:num>
  <w:num w:numId="29">
    <w:abstractNumId w:val="43"/>
  </w:num>
  <w:num w:numId="30">
    <w:abstractNumId w:val="37"/>
  </w:num>
  <w:num w:numId="31">
    <w:abstractNumId w:val="33"/>
  </w:num>
  <w:num w:numId="32">
    <w:abstractNumId w:val="3"/>
  </w:num>
  <w:num w:numId="33">
    <w:abstractNumId w:val="34"/>
  </w:num>
  <w:num w:numId="34">
    <w:abstractNumId w:val="14"/>
  </w:num>
  <w:num w:numId="35">
    <w:abstractNumId w:val="11"/>
  </w:num>
  <w:num w:numId="36">
    <w:abstractNumId w:val="22"/>
  </w:num>
  <w:num w:numId="37">
    <w:abstractNumId w:val="30"/>
  </w:num>
  <w:num w:numId="38">
    <w:abstractNumId w:val="19"/>
  </w:num>
  <w:num w:numId="39">
    <w:abstractNumId w:val="4"/>
  </w:num>
  <w:num w:numId="40">
    <w:abstractNumId w:val="7"/>
  </w:num>
  <w:num w:numId="41">
    <w:abstractNumId w:val="13"/>
  </w:num>
  <w:num w:numId="42">
    <w:abstractNumId w:val="2"/>
  </w:num>
  <w:num w:numId="43">
    <w:abstractNumId w:val="18"/>
  </w:num>
  <w:num w:numId="44">
    <w:abstractNumId w:val="40"/>
  </w:num>
  <w:num w:numId="45">
    <w:abstractNumId w:val="2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8">
      <o:colormenu v:ext="edit" fillcolor="none"/>
    </o:shapedefaults>
  </w:hdrShapeDefaults>
  <w:footnotePr>
    <w:footnote w:id="-1"/>
    <w:footnote w:id="0"/>
  </w:footnotePr>
  <w:endnotePr>
    <w:endnote w:id="-1"/>
    <w:endnote w:id="0"/>
  </w:endnotePr>
  <w:compat/>
  <w:rsids>
    <w:rsidRoot w:val="00CD4D57"/>
    <w:rsid w:val="00004CBF"/>
    <w:rsid w:val="00014CBA"/>
    <w:rsid w:val="000449F9"/>
    <w:rsid w:val="0005033B"/>
    <w:rsid w:val="0008209B"/>
    <w:rsid w:val="0008268A"/>
    <w:rsid w:val="00085C70"/>
    <w:rsid w:val="000948CD"/>
    <w:rsid w:val="000B39CE"/>
    <w:rsid w:val="000C03C3"/>
    <w:rsid w:val="000E47D2"/>
    <w:rsid w:val="00111179"/>
    <w:rsid w:val="00112EB4"/>
    <w:rsid w:val="0011538D"/>
    <w:rsid w:val="00126ADF"/>
    <w:rsid w:val="00134ABF"/>
    <w:rsid w:val="00166D0A"/>
    <w:rsid w:val="001774FF"/>
    <w:rsid w:val="001955A0"/>
    <w:rsid w:val="001A462D"/>
    <w:rsid w:val="001C3660"/>
    <w:rsid w:val="001C77E4"/>
    <w:rsid w:val="001D651C"/>
    <w:rsid w:val="001E445F"/>
    <w:rsid w:val="001F4658"/>
    <w:rsid w:val="00204CA2"/>
    <w:rsid w:val="00211C4A"/>
    <w:rsid w:val="002129D7"/>
    <w:rsid w:val="0022598C"/>
    <w:rsid w:val="0024331B"/>
    <w:rsid w:val="00256837"/>
    <w:rsid w:val="002A116D"/>
    <w:rsid w:val="002B7C4D"/>
    <w:rsid w:val="002C0A37"/>
    <w:rsid w:val="002C3EAC"/>
    <w:rsid w:val="00303061"/>
    <w:rsid w:val="00303638"/>
    <w:rsid w:val="0035080D"/>
    <w:rsid w:val="003730E9"/>
    <w:rsid w:val="0038252A"/>
    <w:rsid w:val="0038253D"/>
    <w:rsid w:val="00387E4D"/>
    <w:rsid w:val="003A3C1F"/>
    <w:rsid w:val="003C38D0"/>
    <w:rsid w:val="003E00B8"/>
    <w:rsid w:val="003E2B66"/>
    <w:rsid w:val="00413318"/>
    <w:rsid w:val="00435BD2"/>
    <w:rsid w:val="00472279"/>
    <w:rsid w:val="00486BF7"/>
    <w:rsid w:val="0049216A"/>
    <w:rsid w:val="004921E5"/>
    <w:rsid w:val="004A4157"/>
    <w:rsid w:val="004D6C12"/>
    <w:rsid w:val="004E0315"/>
    <w:rsid w:val="004F1F81"/>
    <w:rsid w:val="00556491"/>
    <w:rsid w:val="00561560"/>
    <w:rsid w:val="005651C7"/>
    <w:rsid w:val="005667F9"/>
    <w:rsid w:val="00583397"/>
    <w:rsid w:val="005B3F4D"/>
    <w:rsid w:val="005F43DE"/>
    <w:rsid w:val="005F76C6"/>
    <w:rsid w:val="006035C3"/>
    <w:rsid w:val="0061085D"/>
    <w:rsid w:val="00613D7F"/>
    <w:rsid w:val="00617242"/>
    <w:rsid w:val="00630E2F"/>
    <w:rsid w:val="006313B6"/>
    <w:rsid w:val="00632348"/>
    <w:rsid w:val="00637032"/>
    <w:rsid w:val="006733B2"/>
    <w:rsid w:val="00674080"/>
    <w:rsid w:val="00686A92"/>
    <w:rsid w:val="00690F4F"/>
    <w:rsid w:val="006B00E1"/>
    <w:rsid w:val="006C7817"/>
    <w:rsid w:val="006D6E3E"/>
    <w:rsid w:val="006E48B0"/>
    <w:rsid w:val="00713986"/>
    <w:rsid w:val="00725B48"/>
    <w:rsid w:val="0073486B"/>
    <w:rsid w:val="00752F71"/>
    <w:rsid w:val="0076371F"/>
    <w:rsid w:val="00765870"/>
    <w:rsid w:val="00767A04"/>
    <w:rsid w:val="0077189B"/>
    <w:rsid w:val="00772E41"/>
    <w:rsid w:val="00776B9C"/>
    <w:rsid w:val="00777311"/>
    <w:rsid w:val="007833D3"/>
    <w:rsid w:val="00785F19"/>
    <w:rsid w:val="0079205D"/>
    <w:rsid w:val="007921DA"/>
    <w:rsid w:val="0079778D"/>
    <w:rsid w:val="007A2443"/>
    <w:rsid w:val="007A561D"/>
    <w:rsid w:val="007D611F"/>
    <w:rsid w:val="007F2CF4"/>
    <w:rsid w:val="007F306C"/>
    <w:rsid w:val="0080051D"/>
    <w:rsid w:val="00807F9B"/>
    <w:rsid w:val="0081116A"/>
    <w:rsid w:val="00835A45"/>
    <w:rsid w:val="00836C38"/>
    <w:rsid w:val="00840834"/>
    <w:rsid w:val="00854FA5"/>
    <w:rsid w:val="00866C64"/>
    <w:rsid w:val="00876ADA"/>
    <w:rsid w:val="008974FA"/>
    <w:rsid w:val="008D00DC"/>
    <w:rsid w:val="008D222A"/>
    <w:rsid w:val="008E4A42"/>
    <w:rsid w:val="00905A7D"/>
    <w:rsid w:val="00945E31"/>
    <w:rsid w:val="009637EB"/>
    <w:rsid w:val="009831D4"/>
    <w:rsid w:val="00986584"/>
    <w:rsid w:val="009A33FD"/>
    <w:rsid w:val="009A5511"/>
    <w:rsid w:val="009C0970"/>
    <w:rsid w:val="009F09FA"/>
    <w:rsid w:val="00A0639A"/>
    <w:rsid w:val="00A12433"/>
    <w:rsid w:val="00A24A7A"/>
    <w:rsid w:val="00A30C46"/>
    <w:rsid w:val="00A505B5"/>
    <w:rsid w:val="00A5476C"/>
    <w:rsid w:val="00A7209E"/>
    <w:rsid w:val="00A752BE"/>
    <w:rsid w:val="00A77048"/>
    <w:rsid w:val="00AA5B89"/>
    <w:rsid w:val="00AA7275"/>
    <w:rsid w:val="00AA7F9A"/>
    <w:rsid w:val="00AB5B8E"/>
    <w:rsid w:val="00AD43B2"/>
    <w:rsid w:val="00AF54D6"/>
    <w:rsid w:val="00AF7C33"/>
    <w:rsid w:val="00B01972"/>
    <w:rsid w:val="00B32994"/>
    <w:rsid w:val="00B34451"/>
    <w:rsid w:val="00B45223"/>
    <w:rsid w:val="00B562AA"/>
    <w:rsid w:val="00B765F4"/>
    <w:rsid w:val="00BA6E68"/>
    <w:rsid w:val="00BB34F4"/>
    <w:rsid w:val="00BB356A"/>
    <w:rsid w:val="00BB7875"/>
    <w:rsid w:val="00BC015C"/>
    <w:rsid w:val="00BC3E23"/>
    <w:rsid w:val="00BD0327"/>
    <w:rsid w:val="00BD66C9"/>
    <w:rsid w:val="00BF0FD3"/>
    <w:rsid w:val="00C31FCF"/>
    <w:rsid w:val="00C372DF"/>
    <w:rsid w:val="00C436AD"/>
    <w:rsid w:val="00C5497E"/>
    <w:rsid w:val="00C568D1"/>
    <w:rsid w:val="00C71C13"/>
    <w:rsid w:val="00C74992"/>
    <w:rsid w:val="00CD4D57"/>
    <w:rsid w:val="00CF2201"/>
    <w:rsid w:val="00D01218"/>
    <w:rsid w:val="00D01FFF"/>
    <w:rsid w:val="00D522F4"/>
    <w:rsid w:val="00D94E92"/>
    <w:rsid w:val="00D96B93"/>
    <w:rsid w:val="00DA059B"/>
    <w:rsid w:val="00DB75B8"/>
    <w:rsid w:val="00DE79BC"/>
    <w:rsid w:val="00E03C2C"/>
    <w:rsid w:val="00E21C87"/>
    <w:rsid w:val="00E24BCB"/>
    <w:rsid w:val="00E312E7"/>
    <w:rsid w:val="00E34714"/>
    <w:rsid w:val="00E51D73"/>
    <w:rsid w:val="00E7216F"/>
    <w:rsid w:val="00E80B3F"/>
    <w:rsid w:val="00EA4705"/>
    <w:rsid w:val="00EB4E44"/>
    <w:rsid w:val="00EB7AD9"/>
    <w:rsid w:val="00ED4787"/>
    <w:rsid w:val="00EE35E9"/>
    <w:rsid w:val="00EF2174"/>
    <w:rsid w:val="00EF3196"/>
    <w:rsid w:val="00EF32C2"/>
    <w:rsid w:val="00F05704"/>
    <w:rsid w:val="00F134D6"/>
    <w:rsid w:val="00F32AD1"/>
    <w:rsid w:val="00F442E9"/>
    <w:rsid w:val="00F61395"/>
    <w:rsid w:val="00F6782A"/>
    <w:rsid w:val="00F67FD7"/>
    <w:rsid w:val="00F703A7"/>
    <w:rsid w:val="00F91C6F"/>
    <w:rsid w:val="00FA3CEF"/>
    <w:rsid w:val="00FC6FEB"/>
    <w:rsid w:val="00FE4B2C"/>
    <w:rsid w:val="00FE5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8">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2F4"/>
    <w:pPr>
      <w:autoSpaceDE w:val="0"/>
      <w:autoSpaceDN w:val="0"/>
    </w:pPr>
    <w:rPr>
      <w:rFonts w:ascii="New York" w:hAnsi="New York"/>
      <w:szCs w:val="24"/>
    </w:rPr>
  </w:style>
  <w:style w:type="paragraph" w:styleId="Heading1">
    <w:name w:val="heading 1"/>
    <w:basedOn w:val="Normal"/>
    <w:next w:val="Normal"/>
    <w:qFormat/>
    <w:rsid w:val="00D522F4"/>
    <w:pPr>
      <w:keepNext/>
      <w:tabs>
        <w:tab w:val="right" w:pos="4680"/>
        <w:tab w:val="left" w:pos="5400"/>
      </w:tabs>
      <w:jc w:val="right"/>
      <w:outlineLvl w:val="0"/>
    </w:pPr>
    <w:rPr>
      <w:rFonts w:ascii="Arial" w:hAnsi="Arial"/>
      <w:b/>
      <w:sz w:val="40"/>
    </w:rPr>
  </w:style>
  <w:style w:type="paragraph" w:styleId="Heading2">
    <w:name w:val="heading 2"/>
    <w:basedOn w:val="Normal"/>
    <w:next w:val="Normal"/>
    <w:qFormat/>
    <w:rsid w:val="00D522F4"/>
    <w:pPr>
      <w:keepNext/>
      <w:tabs>
        <w:tab w:val="right" w:pos="4680"/>
        <w:tab w:val="left" w:pos="5400"/>
      </w:tabs>
      <w:jc w:val="right"/>
      <w:outlineLvl w:val="1"/>
    </w:pPr>
    <w:rPr>
      <w:rFonts w:ascii="Arial" w:hAnsi="Arial"/>
      <w:b/>
      <w:sz w:val="36"/>
    </w:rPr>
  </w:style>
  <w:style w:type="paragraph" w:styleId="Heading3">
    <w:name w:val="heading 3"/>
    <w:basedOn w:val="Normal"/>
    <w:next w:val="Normal"/>
    <w:qFormat/>
    <w:rsid w:val="00D522F4"/>
    <w:pPr>
      <w:keepNext/>
      <w:tabs>
        <w:tab w:val="right" w:pos="4680"/>
        <w:tab w:val="left" w:pos="5400"/>
      </w:tabs>
      <w:jc w:val="right"/>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22F4"/>
    <w:pPr>
      <w:tabs>
        <w:tab w:val="center" w:pos="4320"/>
        <w:tab w:val="right" w:pos="8640"/>
      </w:tabs>
    </w:pPr>
  </w:style>
  <w:style w:type="paragraph" w:styleId="Header">
    <w:name w:val="header"/>
    <w:basedOn w:val="Normal"/>
    <w:rsid w:val="00D522F4"/>
    <w:pPr>
      <w:tabs>
        <w:tab w:val="center" w:pos="4320"/>
        <w:tab w:val="right" w:pos="8640"/>
      </w:tabs>
    </w:pPr>
  </w:style>
  <w:style w:type="character" w:styleId="PageNumber">
    <w:name w:val="page number"/>
    <w:basedOn w:val="DefaultParagraphFont"/>
    <w:rsid w:val="00D522F4"/>
  </w:style>
  <w:style w:type="paragraph" w:styleId="PlainText">
    <w:name w:val="Plain Text"/>
    <w:basedOn w:val="Normal"/>
    <w:rsid w:val="00D522F4"/>
    <w:rPr>
      <w:rFonts w:ascii="Times" w:hAnsi="Times"/>
      <w:szCs w:val="20"/>
    </w:rPr>
  </w:style>
  <w:style w:type="paragraph" w:styleId="Title">
    <w:name w:val="Title"/>
    <w:basedOn w:val="Normal"/>
    <w:qFormat/>
    <w:rsid w:val="00D522F4"/>
    <w:pPr>
      <w:jc w:val="center"/>
    </w:pPr>
    <w:rPr>
      <w:rFonts w:ascii="Palatino" w:hAnsi="Palatino"/>
      <w:b/>
    </w:rPr>
  </w:style>
  <w:style w:type="paragraph" w:styleId="BodyTextIndent">
    <w:name w:val="Body Text Indent"/>
    <w:basedOn w:val="Normal"/>
    <w:rsid w:val="00D522F4"/>
    <w:pPr>
      <w:ind w:left="2340" w:hanging="540"/>
      <w:jc w:val="both"/>
    </w:pPr>
    <w:rPr>
      <w:rFonts w:ascii="Arial" w:hAnsi="Arial"/>
    </w:rPr>
  </w:style>
  <w:style w:type="paragraph" w:styleId="BodyTextIndent2">
    <w:name w:val="Body Text Indent 2"/>
    <w:basedOn w:val="Normal"/>
    <w:rsid w:val="00D522F4"/>
    <w:pPr>
      <w:ind w:left="2340" w:hanging="540"/>
      <w:jc w:val="both"/>
    </w:pPr>
    <w:rPr>
      <w:rFonts w:ascii="Arial" w:hAnsi="Arial"/>
      <w:color w:val="00FF00"/>
    </w:rPr>
  </w:style>
  <w:style w:type="paragraph" w:styleId="BodyTextIndent3">
    <w:name w:val="Body Text Indent 3"/>
    <w:basedOn w:val="Normal"/>
    <w:rsid w:val="00D522F4"/>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rsid w:val="00D522F4"/>
    <w:pPr>
      <w:spacing w:before="120" w:after="120"/>
      <w:ind w:left="1440" w:right="1440"/>
      <w:jc w:val="both"/>
    </w:pPr>
    <w:rPr>
      <w:rFonts w:ascii="Arial" w:hAnsi="Arial"/>
      <w:b/>
      <w:i/>
    </w:rPr>
  </w:style>
  <w:style w:type="paragraph" w:styleId="DocumentMap">
    <w:name w:val="Document Map"/>
    <w:basedOn w:val="Normal"/>
    <w:semiHidden/>
    <w:rsid w:val="00D522F4"/>
    <w:pPr>
      <w:shd w:val="clear" w:color="auto" w:fill="000080"/>
    </w:pPr>
    <w:rPr>
      <w:rFonts w:ascii="Tahoma" w:hAnsi="Tahoma"/>
    </w:rPr>
  </w:style>
  <w:style w:type="paragraph" w:styleId="BalloonText">
    <w:name w:val="Balloon Text"/>
    <w:basedOn w:val="Normal"/>
    <w:semiHidden/>
    <w:rsid w:val="00ED4787"/>
    <w:rPr>
      <w:rFonts w:ascii="Tahoma" w:hAnsi="Tahoma" w:cs="Tahoma"/>
      <w:sz w:val="16"/>
      <w:szCs w:val="16"/>
    </w:rPr>
  </w:style>
  <w:style w:type="paragraph" w:styleId="ListParagraph">
    <w:name w:val="List Paragraph"/>
    <w:basedOn w:val="Normal"/>
    <w:uiPriority w:val="34"/>
    <w:qFormat/>
    <w:rsid w:val="005F43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Format xmlns="8cc6dd60-658d-4411-89ea-86606e9759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B866DD1280640AAA612DBC2964735" ma:contentTypeVersion="1" ma:contentTypeDescription="Create a new document." ma:contentTypeScope="" ma:versionID="16400461c71613a88fe2208a02a70dbb">
  <xsd:schema xmlns:xsd="http://www.w3.org/2001/XMLSchema" xmlns:xs="http://www.w3.org/2001/XMLSchema" xmlns:p="http://schemas.microsoft.com/office/2006/metadata/properties" xmlns:ns2="8cc6dd60-658d-4411-89ea-86606e975954" targetNamespace="http://schemas.microsoft.com/office/2006/metadata/properties" ma:root="true" ma:fieldsID="7dde457419adc165d400397c52c94e04" ns2:_="">
    <xsd:import namespace="8cc6dd60-658d-4411-89ea-86606e975954"/>
    <xsd:element name="properties">
      <xsd:complexType>
        <xsd:sequence>
          <xsd:element name="documentManagement">
            <xsd:complexType>
              <xsd:all>
                <xsd:element ref="ns2: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6dd60-658d-4411-89ea-86606e975954" elementFormDefault="qualified">
    <xsd:import namespace="http://schemas.microsoft.com/office/2006/documentManagement/types"/>
    <xsd:import namespace="http://schemas.microsoft.com/office/infopath/2007/PartnerControls"/>
    <xsd:element name="Format" ma:index="8" nillable="true" ma:displayName="Format" ma:internalName="Forma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444C6-B586-4480-912F-AA0E758CC81E}"/>
</file>

<file path=customXml/itemProps2.xml><?xml version="1.0" encoding="utf-8"?>
<ds:datastoreItem xmlns:ds="http://schemas.openxmlformats.org/officeDocument/2006/customXml" ds:itemID="{9FDC6FA6-B824-42B1-8F16-A7EDCBD255FE}"/>
</file>

<file path=customXml/itemProps3.xml><?xml version="1.0" encoding="utf-8"?>
<ds:datastoreItem xmlns:ds="http://schemas.openxmlformats.org/officeDocument/2006/customXml" ds:itemID="{4982E5E5-D2F1-4CF3-AD9E-EE2BB7A4F1C4}"/>
</file>

<file path=docProps/app.xml><?xml version="1.0" encoding="utf-8"?>
<Properties xmlns="http://schemas.openxmlformats.org/officeDocument/2006/extended-properties" xmlns:vt="http://schemas.openxmlformats.org/officeDocument/2006/docPropsVTypes">
  <Template>Normal</Template>
  <TotalTime>151</TotalTime>
  <Pages>8</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08 53 45 - REHAU Vinyl Window Specifications</vt:lpstr>
    </vt:vector>
  </TitlesOfParts>
  <Company>REHAU Incorporated</Company>
  <LinksUpToDate>false</LinksUpToDate>
  <CharactersWithSpaces>19382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SECTION 08 53 45 - REHAU Vinyl Window Specifications</dc:title>
  <dc:subject>4500 Series: Tilt-Turn windows</dc:subject>
  <dc:creator>D. Kronenberg, G. Gala, A. Geary</dc:creator>
  <cp:keywords/>
  <dc:description/>
  <cp:lastModifiedBy>Dieter Kronenberg</cp:lastModifiedBy>
  <cp:revision>11</cp:revision>
  <cp:lastPrinted>2008-06-02T13:34:00Z</cp:lastPrinted>
  <dcterms:created xsi:type="dcterms:W3CDTF">2012-02-14T15:33:00Z</dcterms:created>
  <dcterms:modified xsi:type="dcterms:W3CDTF">2012-07-31T20:09:00Z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0x010100504B866DD1280640AAA612DBC2964735</vt:lpwstr>
  </property>
  <property fmtid="{D5CDD505-2E9C-101B-9397-08002B2CF9AE}" pid="3" name="Program">
    <vt:lpwstr>Doors</vt:lpwstr>
  </property>
  <property fmtid="{D5CDD505-2E9C-101B-9397-08002B2CF9AE}" pid="4" name="System">
    <vt:lpwstr>2200</vt:lpwstr>
  </property>
  <property fmtid="{D5CDD505-2E9C-101B-9397-08002B2CF9AE}" pid="5" name="Keep5years">
    <vt:lpwstr>true</vt:lpwstr>
  </property>
</Properties>
</file>